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4F48" w:rsidRDefault="00D864FC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eastAsia="Arial" w:cs="Arial"/>
          <w:b/>
          <w:bCs/>
          <w:noProof/>
          <w:lang w:eastAsia="ru-RU"/>
        </w:rPr>
        <w:drawing>
          <wp:inline distT="0" distB="0" distL="0" distR="0" wp14:anchorId="20CBEE53" wp14:editId="4A82B74D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864FC" w:rsidRDefault="00D864FC" w:rsidP="00D864FC">
      <w:pPr>
        <w:jc w:val="center"/>
        <w:rPr>
          <w:b/>
          <w:bCs/>
          <w:caps/>
          <w:sz w:val="32"/>
          <w:szCs w:val="32"/>
        </w:rPr>
      </w:pPr>
      <w:r>
        <w:t>Российская Федерация                                                                                                                                                     Самарская область</w:t>
      </w:r>
    </w:p>
    <w:p w:rsidR="00D864FC" w:rsidRPr="00D864FC" w:rsidRDefault="00D864FC" w:rsidP="00D864F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D864FC"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  <w:t xml:space="preserve">АДМИНИСТРАЦИЯ </w:t>
      </w:r>
    </w:p>
    <w:p w:rsidR="00D864FC" w:rsidRPr="00D864FC" w:rsidRDefault="00D864FC" w:rsidP="00D864F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D864FC"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  <w:t>СЕЛЬСКОГО ПОСЕЛЕНия КИРИЛЛОВКА</w:t>
      </w:r>
    </w:p>
    <w:p w:rsidR="00D864FC" w:rsidRPr="00D864FC" w:rsidRDefault="00D864FC" w:rsidP="00D864F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D864FC"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  <w:t>МУНИЦИПАЛЬНОГО района СТАВРОПОЛЬСКИЙ</w:t>
      </w:r>
    </w:p>
    <w:p w:rsidR="00D864FC" w:rsidRPr="00D864FC" w:rsidRDefault="00D864FC" w:rsidP="00D864F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D864FC"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  <w:t xml:space="preserve">САМАРСКОЙ ОБЛАСТИ </w:t>
      </w:r>
    </w:p>
    <w:p w:rsidR="00D864FC" w:rsidRPr="00D864FC" w:rsidRDefault="00D864FC" w:rsidP="00D864FC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D864FC" w:rsidRPr="00D864FC" w:rsidRDefault="00D864FC" w:rsidP="00D864F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864FC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ПОСТАНОВЛЕНИЕ      </w:t>
      </w:r>
    </w:p>
    <w:p w:rsidR="00D864FC" w:rsidRPr="00D864FC" w:rsidRDefault="00D864FC" w:rsidP="00D864F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594F48" w:rsidRPr="00466671" w:rsidRDefault="00D864FC" w:rsidP="00D864F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от </w:t>
      </w:r>
      <w:r w:rsidR="004666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26 марта 2018 года              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</w:t>
      </w:r>
      <w:r w:rsidR="004666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</w:t>
      </w:r>
      <w:r w:rsidRPr="00D864F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№ </w:t>
      </w:r>
      <w:r w:rsidR="00466671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18</w:t>
      </w:r>
    </w:p>
    <w:p w:rsidR="00123A0B" w:rsidRPr="00D864FC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D864F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Об утверждении Порядка формирования и ведения Реестра муниципальных услуг </w:t>
      </w:r>
      <w:r w:rsidR="00594F48" w:rsidRPr="00D864F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администрации </w:t>
      </w:r>
      <w:r w:rsidRPr="00D864F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proofErr w:type="spellStart"/>
      <w:r w:rsidR="00D864F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Кирилловка</w:t>
      </w:r>
      <w:proofErr w:type="spellEnd"/>
      <w:r w:rsidRPr="00D864F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="00594F48" w:rsidRPr="00D864F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Ставропольский Самарской области</w:t>
      </w:r>
    </w:p>
    <w:p w:rsidR="00594F48" w:rsidRPr="00594F48" w:rsidRDefault="00594F4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594F48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повышения качества и доступности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предоставляемых администрацией </w:t>
      </w:r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се</w:t>
      </w:r>
      <w:r w:rsidR="00D864F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льского поселения </w:t>
      </w:r>
      <w:proofErr w:type="spellStart"/>
      <w:r w:rsidR="00D864F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Кирилловка</w:t>
      </w:r>
      <w:proofErr w:type="spellEnd"/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муниципальных услуг, на основании Федерального Закона от 27.07.2010 года 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210-ФЗ “Об организации предоставления государственных и муниципальных услуг”, руководствуясь Уставом 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рской области, администрация 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постановляет</w:t>
      </w:r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E603E1" w:rsidRPr="00E603E1" w:rsidRDefault="00123A0B" w:rsidP="00E603E1">
      <w:pPr>
        <w:pStyle w:val="a5"/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 Порядок формирования и ведения Реестра муниципальных услуг </w:t>
      </w:r>
      <w:r w:rsidR="00594F48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proofErr w:type="spellStart"/>
      <w:r w:rsidR="00F04B39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594F48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84245B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согласно приложению.</w:t>
      </w:r>
    </w:p>
    <w:p w:rsidR="00E603E1" w:rsidRPr="00E603E1" w:rsidRDefault="0084245B" w:rsidP="00E603E1">
      <w:pPr>
        <w:pStyle w:val="a5"/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="00E603E1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Настоящее постановление подлежит официальному опубликованию в газете «Кирилловский Вестник» и размещению на официальном сайте поселения </w:t>
      </w:r>
      <w:proofErr w:type="spellStart"/>
      <w:r w:rsidR="00E603E1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kirillovka</w:t>
      </w:r>
      <w:proofErr w:type="spellEnd"/>
      <w:r w:rsidR="00E603E1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proofErr w:type="spellStart"/>
      <w:r w:rsidR="00E603E1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stavrsp</w:t>
      </w:r>
      <w:proofErr w:type="spellEnd"/>
      <w:r w:rsidR="00E603E1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proofErr w:type="spellStart"/>
      <w:r w:rsidR="00E603E1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ru</w:t>
      </w:r>
      <w:proofErr w:type="spellEnd"/>
      <w:r w:rsidR="00E603E1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E603E1" w:rsidRPr="00E603E1" w:rsidRDefault="00E603E1" w:rsidP="00E603E1">
      <w:pPr>
        <w:pStyle w:val="a5"/>
        <w:numPr>
          <w:ilvl w:val="0"/>
          <w:numId w:val="1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 исполнением настоящего постановления оставляю за собой.</w:t>
      </w:r>
    </w:p>
    <w:p w:rsidR="00E603E1" w:rsidRDefault="00E603E1" w:rsidP="00E603E1">
      <w:pPr>
        <w:pStyle w:val="a5"/>
        <w:spacing w:before="100" w:beforeAutospacing="1" w:after="100" w:afterAutospacing="1" w:line="240" w:lineRule="auto"/>
        <w:ind w:left="76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603E1" w:rsidRDefault="00E603E1" w:rsidP="00E603E1">
      <w:pPr>
        <w:pStyle w:val="a5"/>
        <w:spacing w:before="100" w:beforeAutospacing="1" w:after="100" w:afterAutospacing="1" w:line="240" w:lineRule="auto"/>
        <w:ind w:left="76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603E1" w:rsidRDefault="00E603E1" w:rsidP="00E603E1">
      <w:pPr>
        <w:pStyle w:val="a5"/>
        <w:spacing w:before="100" w:beforeAutospacing="1" w:after="100" w:afterAutospacing="1" w:line="240" w:lineRule="auto"/>
        <w:ind w:left="76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E603E1" w:rsidRDefault="00E603E1" w:rsidP="00E603E1">
      <w:pPr>
        <w:pStyle w:val="a5"/>
        <w:spacing w:before="100" w:beforeAutospacing="1" w:after="100" w:afterAutospacing="1" w:line="240" w:lineRule="auto"/>
        <w:ind w:left="76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Глава сельского поселения </w:t>
      </w:r>
      <w:proofErr w:type="spellStart"/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               </w:t>
      </w:r>
      <w:proofErr w:type="spellStart"/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Г.В.Серенков</w:t>
      </w:r>
      <w:proofErr w:type="spellEnd"/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84245B" w:rsidRPr="00594F48" w:rsidRDefault="0084245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 </w:t>
      </w:r>
    </w:p>
    <w:p w:rsidR="00980FCB" w:rsidRDefault="00123A0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Утверждено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постановлением администрации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 Самарской обл</w:t>
      </w:r>
      <w:r w:rsidR="00466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асти               26 </w:t>
      </w:r>
      <w:proofErr w:type="gramStart"/>
      <w:r w:rsidR="00466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марта  2018</w:t>
      </w:r>
      <w:proofErr w:type="gramEnd"/>
      <w:r w:rsidR="00466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   № 18</w:t>
      </w: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ПОРЯДОК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формирования и ведения Реестра муниципальных услуг администрации </w:t>
      </w:r>
      <w:r w:rsidR="00980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</w:t>
      </w:r>
      <w:r w:rsidR="00F04B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поселения </w:t>
      </w:r>
      <w:proofErr w:type="spellStart"/>
      <w:r w:rsidR="00F04B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Кириловка</w:t>
      </w:r>
      <w:proofErr w:type="spellEnd"/>
      <w:r w:rsidR="00980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980FCB" w:rsidRPr="00594F48" w:rsidRDefault="00980FC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84245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положения</w:t>
      </w:r>
    </w:p>
    <w:p w:rsidR="00123A0B" w:rsidRPr="00594F48" w:rsidRDefault="00123A0B" w:rsidP="00980F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Настоящий Порядок ведения Реестра муниципальных услуг администрации 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(далее - Порядок) разработан в соответствии с Федеральным законом от 27.07.2010 года № 210-ФЗ «Об организации предоставления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государственных и муниципальных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услуг».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1.2. Для реализации целей настоящего положения используются следующие основные понятия: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муниципальная услуга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 6 октября 2003 года № 131-ФЗ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 и уставом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администрацию 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 запросом о предоставлении муниципальной услуги, выраженным в устной, письменной или электронной форме;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реестр муниципальных услуг - документ, содержащий регулярно обновляемые сведения о муниципальных услугах, предоставляемых на территории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; об услугах, которые являются необходимыми и обязательными для предоставления муниципальных услуг и включенных в перечень, утвержденный в соответствии с пунктом 3 части 1 статьи 9 Федерального закона от 27.07.2010 г.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210-ФЗ «Об организации предоставления государственных и муниципальных услуг»; об услугах, указанных в части 3 статьи 1 Федер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ального закона от 27.07.2010г. №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210-ФЗ «Об организации предоставления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государственных и муниципальных услуг».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1.3. Целью ведения Реестра муниципальных услуг (далее - Реестр) является выявление и фиксация в Реестре муниципальных услуг, предоставляемых на территории 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физическим и юридическим лицам, обеспечение указанных лиц объективной и достоверной информацией о муниципальных услугах, их содержании, об органах местного самоуправления, муниципальных учреждениях и иных организациях, ответственных за предоставление (организацию предоставления) муниципальной услуги.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1.4. В Реестре отражаются муниципальные услуги, оказываемые (исполняемые) администрацией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Ставропольский Самарской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1.5. Настоящий порядок распространяется на муниципальные услуги, оказываемые (исполняемые) администрацией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в части решения вопросов местного значения;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в части осуществления отдельных государственных полномочий, переданных для исполнения администрации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в части осуществления полномочий муниципального района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переданных соответствующими соглашениями;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4) в части, не относящейся к вопросам местного значения и к исключительным вопросам ведения других уровней власти, в случаях, не противоречащих действующему законодательству Российской Федерации.</w:t>
      </w:r>
    </w:p>
    <w:p w:rsidR="00123A0B" w:rsidRPr="00594F48" w:rsidRDefault="00123A0B" w:rsidP="00F548F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Порядок формирования реестра муниципальных услуг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2.1. Формирование Реестра производится для решения следующих задач: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1) формирование информационной базы для оценки объемов расходных обязательств в бюджете 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очередной финансовый год;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обеспечение доступа граждан и организаций к сведениям об услугах предоставляемых (исполняемых) администрацией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обеспечение перехода в предоставлении (исполнении) муниципальных услуг в электронном виде;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4) обеспечение соответствия Реестра требованиям нормативных правовых актов Российской Федерации,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5) в случае, если в представлении муниципальной услуги участвуют несколько специалистов администрации сельского поселения, либо несколько учреждений и (или) организаций, оказывающих муниципальные услуги, формирование и представление для размещения в Реестре сведений о муниципальной услуге осуществляет специалист администрации, организация или учреждение, которое представляет заинтересованному лицу итоговый результат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2.2. Сформированный Реестр утверждается постановлением администрации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23A0B" w:rsidRPr="00594F48" w:rsidRDefault="00123A0B" w:rsidP="00F548F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Принципы ведения Реестра</w:t>
      </w:r>
    </w:p>
    <w:p w:rsidR="00123A0B" w:rsidRPr="00594F48" w:rsidRDefault="00123A0B" w:rsidP="00F548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Ведение Реестра осуществляется в соответствии со следующими принципами: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единства требований к определению и включению муниципальных услуг, предоставляемых (испо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лняемых) на территории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в Реестр;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полноты описания и отражения муниципаль</w:t>
      </w:r>
      <w:r w:rsidR="00F548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ных услуг в Реестре;</w:t>
      </w:r>
      <w:r w:rsidR="00F548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</w:t>
      </w:r>
      <w:r w:rsidR="00F548FA" w:rsidRPr="00F548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548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публичности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Реестра;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4) обеспечения взаимосвязи ведения Реестра с осуществлением бюджетного процесса и формированием расходных обязательств бюджета 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очередной финансовый год;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5) периодического пересмотра требований к перечню и описанию муниципальных услуг, предусмотренных Реестром, в целях повышения их доступности и качества.</w:t>
      </w:r>
    </w:p>
    <w:p w:rsidR="00123A0B" w:rsidRPr="00594F48" w:rsidRDefault="00123A0B" w:rsidP="00F548F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Содержание Реестра</w:t>
      </w:r>
    </w:p>
    <w:p w:rsidR="00123A0B" w:rsidRPr="00594F48" w:rsidRDefault="00123A0B" w:rsidP="0046667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4.1. Реестр формируется и ведется по форме согласно приложению к настоящему Порядку.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 Перечень муниципальных услуг включает в себя следующие обязательные параметры: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4.2.1. Порядковый номер – указывается для каждой муниципальной услуги в рамках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4.2.2. Наименование муниципальной услуги - наименование, позволяющее однозначно идентифицировать муниципальную услугу.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4.2.3. Нормативные правовые акты, закрепляющие выполнение полномочий по оказанию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4.2.4. Поставщик муниципальной услуги - орган, ответственный за организацию оказания муниципальной услуги, исходя из возложенных на него задач и функций.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 случае если организация оказания муниципальной услуги находится в компетенции нескольких органов, указываются все органы, ответственные за оказание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4666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                        </w:t>
      </w:r>
      <w:bookmarkStart w:id="0" w:name="_GoBack"/>
      <w:bookmarkEnd w:id="0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 Порядок ведения Реестра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5.1. Реестр утверждается постановлением администрации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Включение, исключение муниципальной услуги из Реестра и внесение изменений в Реестр осуществляются на основании постановления администрации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5.2. Администрация 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ведет Реестр на бумажном и электронном носителях.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5.3. Сведения об услугах, представленные администрацией 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размещения в Реестре, проверяются уполномоченным должностным лицом на соответствие нормативным правовым актам, регулирующим предоставление муниципальной услуги, а также на полноту сведений об услугах, в течение 7 календарных дней со дня их представления.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5.4. Если по результатам проверки нарушений не выявлено, сведения об услугах размещаются в Реестре.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5.5. В случае если по результатам проверки выявлены нарушения, то сведения об услугах в Реестре не размещаются, а уполномоченное должностное лицо направляет уведомление о допущенных нарушениях с предложением по их устранению и о повторном представлении сведений об услугах для размещения.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5.6. Уполномоченное должностное лицо в течение 7 календарных дней со дня обнаружения сведений об услугах, подлежащих исключению из Реестра, направляет уведомление о необходимости исключения сведений об услугах из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5.7. Основаниями для исключения сведений об услугах из Реестра являются следующие обстоятельства: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- вступление в силу федеральных законов и иных нормативных правовых актов Российской Федерации, областных законов и иных нормативных правовых актов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области, муниципальных нормативных правовых актов, которыми упразднено предоставление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несоответствие сведений об услугах, размещенных в Реестре, установленным требованиям, при условии, что это несоответствие не может быть устранено путем внесения изменений в сведения об услугах.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5.8. Сведения об услугах, размещенные в Реестре, представляются по запросам юридических и физических лиц не позднее 30 дней со дня поступления запроса в уполномоченный орган.</w:t>
      </w:r>
    </w:p>
    <w:p w:rsidR="00123A0B" w:rsidRPr="00594F48" w:rsidRDefault="00123A0B" w:rsidP="00F548F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Ведение мониторинга муниципальных услуг</w:t>
      </w:r>
    </w:p>
    <w:p w:rsidR="00123A0B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6.1. Уполномоченное должностное лицо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формированию и ведению реестра и лица, ответственные за оказание муниципальной услуги, осуществляют ежегодный мониторинг содержания и описания муниципальных услуг, содержащихся в Реестре муниципальных услуг.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6.2. Ежегодный мониторинг проводится до 1 февраля года, следующего за отчетным.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6.3. Мониторинг муниципальных услуг, внесение изменений в Реестр производится в соответствии с настоящим порядком.</w:t>
      </w: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Pr="00594F4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к Порядку формирования и ведения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Реестра муниципальных услуг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администрац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ии 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765A08" w:rsidRPr="00594F48" w:rsidRDefault="00765A08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Форма реестра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государственных и муниципальных услуг, предоставляемых в администрации сельского поселения </w:t>
      </w:r>
      <w:proofErr w:type="spellStart"/>
      <w:r w:rsidR="00F04B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Кирилловка</w:t>
      </w:r>
      <w:proofErr w:type="spellEnd"/>
      <w:r w:rsidR="00765A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765A0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65A08" w:rsidRPr="00594F4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90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804"/>
        <w:gridCol w:w="2147"/>
        <w:gridCol w:w="3324"/>
        <w:gridCol w:w="2725"/>
      </w:tblGrid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Наименование муниципальной услуги </w:t>
            </w: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(функции)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0F1DEC" w:rsidRPr="00594F48" w:rsidRDefault="000F1DEC">
      <w:pPr>
        <w:rPr>
          <w:rFonts w:ascii="Times New Roman" w:hAnsi="Times New Roman" w:cs="Times New Roman"/>
          <w:sz w:val="24"/>
          <w:szCs w:val="24"/>
        </w:rPr>
      </w:pPr>
    </w:p>
    <w:sectPr w:rsidR="000F1DEC" w:rsidRPr="00594F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1A612C"/>
    <w:multiLevelType w:val="hybridMultilevel"/>
    <w:tmpl w:val="B8D8E7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B5917"/>
    <w:multiLevelType w:val="hybridMultilevel"/>
    <w:tmpl w:val="AA445CFA"/>
    <w:lvl w:ilvl="0" w:tplc="B55052E6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A0B"/>
    <w:rsid w:val="000F1DEC"/>
    <w:rsid w:val="00123A0B"/>
    <w:rsid w:val="00171F43"/>
    <w:rsid w:val="00466671"/>
    <w:rsid w:val="00594F48"/>
    <w:rsid w:val="00734350"/>
    <w:rsid w:val="00765A08"/>
    <w:rsid w:val="0084245B"/>
    <w:rsid w:val="0092171D"/>
    <w:rsid w:val="00980FCB"/>
    <w:rsid w:val="00D31438"/>
    <w:rsid w:val="00D864FC"/>
    <w:rsid w:val="00E603E1"/>
    <w:rsid w:val="00F04B39"/>
    <w:rsid w:val="00F54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69C280-373C-4459-9C0F-E01225F72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A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3A0B"/>
    <w:rPr>
      <w:b/>
      <w:bCs/>
    </w:rPr>
  </w:style>
  <w:style w:type="paragraph" w:styleId="a5">
    <w:name w:val="List Paragraph"/>
    <w:basedOn w:val="a"/>
    <w:uiPriority w:val="34"/>
    <w:qFormat/>
    <w:rsid w:val="00594F48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4666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46667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001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1842</Words>
  <Characters>10506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Лаптева Екатерина Петровна</dc:creator>
  <cp:lastModifiedBy>Amin</cp:lastModifiedBy>
  <cp:revision>6</cp:revision>
  <cp:lastPrinted>2018-03-26T10:22:00Z</cp:lastPrinted>
  <dcterms:created xsi:type="dcterms:W3CDTF">2018-03-02T07:36:00Z</dcterms:created>
  <dcterms:modified xsi:type="dcterms:W3CDTF">2018-03-26T10:24:00Z</dcterms:modified>
</cp:coreProperties>
</file>