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6EBDFB" w14:textId="77777777"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14:paraId="412CBA87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3</w:t>
      </w:r>
    </w:p>
    <w:p w14:paraId="6BFCA54E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565EA07D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6776E3">
        <w:rPr>
          <w:sz w:val="24"/>
          <w:szCs w:val="24"/>
        </w:rPr>
        <w:t>Кирилловка</w:t>
      </w:r>
    </w:p>
    <w:p w14:paraId="073FBEB2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6776E3">
        <w:rPr>
          <w:sz w:val="24"/>
          <w:szCs w:val="24"/>
        </w:rPr>
        <w:t>Ставропольский</w:t>
      </w:r>
    </w:p>
    <w:p w14:paraId="338359A1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51123A59" w14:textId="0BDF874C" w:rsidR="00E20D84" w:rsidRPr="006B5293" w:rsidRDefault="00AE5387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 08.10.2013г.   №  32</w:t>
      </w:r>
    </w:p>
    <w:p w14:paraId="43553F66" w14:textId="77777777" w:rsidR="00E20D84" w:rsidRDefault="00E20D84" w:rsidP="00E20D84">
      <w:pPr>
        <w:ind w:firstLine="709"/>
        <w:rPr>
          <w:sz w:val="28"/>
          <w:szCs w:val="28"/>
        </w:rPr>
      </w:pPr>
    </w:p>
    <w:p w14:paraId="386E0871" w14:textId="77777777" w:rsidR="00E20D84" w:rsidRPr="006B5293" w:rsidRDefault="00E20D84" w:rsidP="00E20D84">
      <w:pPr>
        <w:ind w:firstLine="709"/>
        <w:rPr>
          <w:sz w:val="28"/>
          <w:szCs w:val="28"/>
        </w:rPr>
      </w:pPr>
    </w:p>
    <w:p w14:paraId="7046AF77" w14:textId="77777777" w:rsidR="00E20D84" w:rsidRDefault="00E20D84" w:rsidP="00E20D84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Положение о </w:t>
      </w:r>
      <w:r>
        <w:rPr>
          <w:b/>
          <w:sz w:val="28"/>
          <w:szCs w:val="28"/>
        </w:rPr>
        <w:t>К</w:t>
      </w:r>
      <w:r w:rsidRPr="006B5293">
        <w:rPr>
          <w:b/>
          <w:sz w:val="28"/>
          <w:szCs w:val="28"/>
        </w:rPr>
        <w:t xml:space="preserve">омиссии </w:t>
      </w:r>
    </w:p>
    <w:p w14:paraId="62C64EF5" w14:textId="77777777" w:rsidR="00E20D84" w:rsidRDefault="00E20D84" w:rsidP="00E20D84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14:paraId="6CCFE80A" w14:textId="77777777" w:rsidR="00E20D84" w:rsidRDefault="00E20D84" w:rsidP="00E20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181C23">
        <w:rPr>
          <w:b/>
          <w:sz w:val="28"/>
          <w:szCs w:val="28"/>
        </w:rPr>
        <w:t>Кирилловка</w:t>
      </w:r>
      <w:r w:rsidRPr="006B5293">
        <w:rPr>
          <w:b/>
          <w:sz w:val="28"/>
          <w:szCs w:val="28"/>
        </w:rPr>
        <w:t xml:space="preserve"> муниципального района </w:t>
      </w:r>
    </w:p>
    <w:p w14:paraId="7F05BC11" w14:textId="77777777" w:rsidR="00E20D84" w:rsidRPr="006B5293" w:rsidRDefault="00181C23" w:rsidP="00E20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Ставропольский </w:t>
      </w:r>
      <w:r w:rsidR="00E20D84" w:rsidRPr="006B5293">
        <w:rPr>
          <w:b/>
          <w:sz w:val="28"/>
          <w:szCs w:val="28"/>
        </w:rPr>
        <w:t>Самарской области</w:t>
      </w:r>
    </w:p>
    <w:p w14:paraId="1A0CE2DF" w14:textId="77777777" w:rsidR="00E20D84" w:rsidRPr="006B5293" w:rsidRDefault="00E20D84" w:rsidP="00E20D84">
      <w:pPr>
        <w:jc w:val="center"/>
        <w:rPr>
          <w:b/>
          <w:sz w:val="28"/>
          <w:szCs w:val="28"/>
        </w:rPr>
      </w:pPr>
    </w:p>
    <w:p w14:paraId="7B6840E0" w14:textId="77777777" w:rsidR="00E20D84" w:rsidRPr="006B5293" w:rsidRDefault="00E20D84" w:rsidP="00E20D84">
      <w:pPr>
        <w:jc w:val="center"/>
        <w:rPr>
          <w:b/>
          <w:sz w:val="28"/>
          <w:szCs w:val="28"/>
        </w:rPr>
      </w:pPr>
    </w:p>
    <w:p w14:paraId="698DD698" w14:textId="77777777"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Общие положения</w:t>
      </w:r>
    </w:p>
    <w:p w14:paraId="016E83ED" w14:textId="77777777" w:rsidR="00E20D84" w:rsidRPr="006B5293" w:rsidRDefault="00E20D84" w:rsidP="00E20D84">
      <w:pPr>
        <w:jc w:val="center"/>
        <w:rPr>
          <w:sz w:val="28"/>
          <w:szCs w:val="28"/>
        </w:rPr>
      </w:pPr>
    </w:p>
    <w:p w14:paraId="07C7D47F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181C23">
        <w:rPr>
          <w:sz w:val="28"/>
          <w:szCs w:val="28"/>
        </w:rPr>
        <w:t>Кирилловка</w:t>
      </w:r>
      <w:r w:rsidRPr="006B5293">
        <w:rPr>
          <w:sz w:val="28"/>
          <w:szCs w:val="28"/>
        </w:rPr>
        <w:t xml:space="preserve"> муниципального района </w:t>
      </w:r>
      <w:r w:rsidR="00181C23">
        <w:rPr>
          <w:sz w:val="28"/>
          <w:szCs w:val="28"/>
        </w:rPr>
        <w:t xml:space="preserve">Ставропольский  </w:t>
      </w:r>
      <w:r w:rsidRPr="006B5293">
        <w:rPr>
          <w:sz w:val="28"/>
          <w:szCs w:val="28"/>
        </w:rPr>
        <w:t>Самарской области (далее также – Комиссия)</w:t>
      </w:r>
      <w:r>
        <w:rPr>
          <w:sz w:val="28"/>
          <w:szCs w:val="28"/>
        </w:rPr>
        <w:t>.</w:t>
      </w:r>
    </w:p>
    <w:p w14:paraId="182FC4DD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является постоянно действующим консультативным органом при </w:t>
      </w:r>
      <w:r w:rsidR="00124BBF">
        <w:rPr>
          <w:sz w:val="28"/>
          <w:szCs w:val="28"/>
        </w:rPr>
        <w:t>Администрации</w:t>
      </w:r>
      <w:r w:rsidR="005B7DE1">
        <w:rPr>
          <w:sz w:val="28"/>
          <w:szCs w:val="28"/>
        </w:rPr>
        <w:t xml:space="preserve">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D06DA7">
        <w:rPr>
          <w:sz w:val="28"/>
          <w:szCs w:val="28"/>
        </w:rPr>
        <w:t xml:space="preserve">Кирилловка </w:t>
      </w:r>
      <w:r w:rsidR="00181C23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муниципального района </w:t>
      </w:r>
      <w:r w:rsidR="00D06DA7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области, созданным в целях организации подготовки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D06DA7">
        <w:rPr>
          <w:sz w:val="28"/>
          <w:szCs w:val="28"/>
        </w:rPr>
        <w:t>Кирилловка</w:t>
      </w:r>
      <w:r w:rsidRPr="006B5293">
        <w:rPr>
          <w:sz w:val="28"/>
          <w:szCs w:val="28"/>
        </w:rPr>
        <w:t xml:space="preserve"> муниципального района </w:t>
      </w:r>
      <w:r w:rsidR="00D06DA7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поселения),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 и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D06DA7">
        <w:rPr>
          <w:sz w:val="28"/>
          <w:szCs w:val="28"/>
        </w:rPr>
        <w:t>Ки</w:t>
      </w:r>
      <w:r w:rsidR="00FF169E">
        <w:rPr>
          <w:sz w:val="28"/>
          <w:szCs w:val="28"/>
        </w:rPr>
        <w:t>ри</w:t>
      </w:r>
      <w:r w:rsidR="00D06DA7">
        <w:rPr>
          <w:sz w:val="28"/>
          <w:szCs w:val="28"/>
        </w:rPr>
        <w:t>лловка</w:t>
      </w:r>
      <w:r w:rsidRPr="006B5293">
        <w:rPr>
          <w:sz w:val="28"/>
          <w:szCs w:val="28"/>
        </w:rPr>
        <w:t xml:space="preserve"> муниципального района </w:t>
      </w:r>
      <w:r w:rsidR="00D06DA7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14:paraId="7B9FFE27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В своей деятельности Комиссия руководствуется Конституцией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,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, Федеральным закономот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 xml:space="preserve">2003 </w:t>
      </w:r>
      <w:r>
        <w:rPr>
          <w:sz w:val="28"/>
          <w:szCs w:val="28"/>
        </w:rPr>
        <w:t>года</w:t>
      </w:r>
      <w:r w:rsidRPr="006B5293">
        <w:rPr>
          <w:sz w:val="28"/>
          <w:szCs w:val="28"/>
        </w:rPr>
        <w:t xml:space="preserve"> №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>131-ФЗ «Об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</w:t>
      </w:r>
      <w:r>
        <w:rPr>
          <w:sz w:val="28"/>
          <w:szCs w:val="28"/>
        </w:rPr>
        <w:t xml:space="preserve">Российской </w:t>
      </w:r>
      <w:r>
        <w:rPr>
          <w:sz w:val="28"/>
          <w:szCs w:val="28"/>
        </w:rPr>
        <w:lastRenderedPageBreak/>
        <w:t>Федерации</w:t>
      </w:r>
      <w:r w:rsidRPr="006B5293">
        <w:rPr>
          <w:sz w:val="28"/>
          <w:szCs w:val="28"/>
        </w:rPr>
        <w:t>», иными федеральны</w:t>
      </w:r>
      <w:r>
        <w:rPr>
          <w:sz w:val="28"/>
          <w:szCs w:val="28"/>
        </w:rPr>
        <w:t xml:space="preserve">ми законами, законодательством </w:t>
      </w:r>
      <w:r w:rsidRPr="006B5293">
        <w:rPr>
          <w:sz w:val="28"/>
          <w:szCs w:val="28"/>
        </w:rPr>
        <w:t xml:space="preserve">Самарской области, уставом поселения,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 w:rsidR="00D06DA7">
        <w:rPr>
          <w:sz w:val="28"/>
          <w:szCs w:val="28"/>
        </w:rPr>
        <w:t xml:space="preserve"> Кирилловка</w:t>
      </w:r>
      <w:r w:rsidRPr="006B5293">
        <w:rPr>
          <w:sz w:val="28"/>
          <w:szCs w:val="28"/>
        </w:rPr>
        <w:t>, иными нормативными правовыми актами органов местного самоуправления и настоящим Положением.</w:t>
      </w:r>
    </w:p>
    <w:p w14:paraId="43E618A3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36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14:paraId="6D4C0E30" w14:textId="77777777" w:rsidR="00E20D84" w:rsidRDefault="00E20D84" w:rsidP="00E20D84">
      <w:pPr>
        <w:ind w:left="360" w:hanging="303"/>
        <w:jc w:val="both"/>
        <w:rPr>
          <w:sz w:val="28"/>
          <w:szCs w:val="28"/>
        </w:rPr>
      </w:pPr>
    </w:p>
    <w:p w14:paraId="19C933A3" w14:textId="77777777"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Функции Комиссии</w:t>
      </w:r>
    </w:p>
    <w:p w14:paraId="56CEB2C7" w14:textId="77777777" w:rsidR="00E20D84" w:rsidRPr="006B5293" w:rsidRDefault="00E20D84" w:rsidP="00E20D84">
      <w:pPr>
        <w:ind w:left="360" w:hanging="303"/>
        <w:jc w:val="center"/>
        <w:rPr>
          <w:sz w:val="28"/>
          <w:szCs w:val="28"/>
        </w:rPr>
      </w:pPr>
    </w:p>
    <w:p w14:paraId="52AD6FD5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организует подготовку проекта правил землепользования и застройки поселения, в том числе:</w:t>
      </w:r>
    </w:p>
    <w:p w14:paraId="62A81BAA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рассматривает, анализирует и обобщает направленные в Комиссию предложения заинтересованных лиц по подготовке проекта правил землепользования и застройки поселения;</w:t>
      </w:r>
    </w:p>
    <w:p w14:paraId="663A2811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вносит исполнителю муниципального контракта замечания и предложения по проекту правил землепользования и застройки поселения;</w:t>
      </w:r>
    </w:p>
    <w:p w14:paraId="601FEFD0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организует проведение публичных слушаний по вопросу утверждения проекта правил землепользования и застройки поселения и изменений в них;</w:t>
      </w:r>
    </w:p>
    <w:p w14:paraId="443FDE05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направляет исполнителю муниципального контракта проект правил землепользования и застройки поселения на доработку, при необходимости;</w:t>
      </w:r>
    </w:p>
    <w:p w14:paraId="61354F63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взаимодействие с органами местного самоуправления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D06DA7">
        <w:rPr>
          <w:sz w:val="28"/>
          <w:szCs w:val="28"/>
        </w:rPr>
        <w:t>Кирилловка</w:t>
      </w:r>
      <w:r w:rsidRPr="006B5293">
        <w:rPr>
          <w:sz w:val="28"/>
          <w:szCs w:val="28"/>
        </w:rPr>
        <w:t xml:space="preserve"> и муниципального района </w:t>
      </w:r>
      <w:r w:rsidR="00D06DA7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области, органами государственной власти, юридическими и физическими лицами по вопросам подготовки проекта правил землепользования и застройки поселения.</w:t>
      </w:r>
    </w:p>
    <w:p w14:paraId="5533868B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</w:t>
      </w:r>
      <w:r w:rsidRPr="006B5293">
        <w:rPr>
          <w:sz w:val="28"/>
          <w:szCs w:val="28"/>
        </w:rPr>
        <w:t>решения основных зада</w:t>
      </w:r>
      <w:r>
        <w:rPr>
          <w:sz w:val="28"/>
          <w:szCs w:val="28"/>
        </w:rPr>
        <w:t xml:space="preserve">ч, предусмотренных пунктом 1.4 </w:t>
      </w:r>
      <w:r w:rsidRPr="006B5293">
        <w:rPr>
          <w:sz w:val="28"/>
          <w:szCs w:val="28"/>
        </w:rPr>
        <w:t>настоящего положения, Комиссия выполняет также следующие функции:</w:t>
      </w:r>
    </w:p>
    <w:p w14:paraId="34BD6CD2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 xml:space="preserve">проводит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</w:t>
      </w:r>
      <w:r w:rsidR="00FF169E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в сфере градостроительной деятельности;</w:t>
      </w:r>
    </w:p>
    <w:p w14:paraId="62048476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условно разрешенный вид использования земельного участка или объекта капитального строительства и подготавливает рекомендации для Главы поселения;</w:t>
      </w:r>
    </w:p>
    <w:p w14:paraId="625A8A57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отклонение от предельных параметров разрешенного строительства, реконструкции объектов капитального строительства и подготавливает рекомендации для Главы поселения;</w:t>
      </w:r>
    </w:p>
    <w:p w14:paraId="467A25E3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организует проведение публичных слушаний по вопросам землепользования и застройки в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ом поселении</w:t>
      </w:r>
      <w:r w:rsidR="00AA3D7F">
        <w:rPr>
          <w:sz w:val="28"/>
          <w:szCs w:val="28"/>
        </w:rPr>
        <w:t xml:space="preserve"> Кирилловка</w:t>
      </w:r>
      <w:r w:rsidRPr="006B5293">
        <w:rPr>
          <w:sz w:val="28"/>
          <w:szCs w:val="28"/>
        </w:rPr>
        <w:t>;</w:t>
      </w:r>
    </w:p>
    <w:p w14:paraId="570C6016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рассматривает предложения о внесении изменений в правила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 w:rsidR="00AA3D7F">
        <w:rPr>
          <w:sz w:val="28"/>
          <w:szCs w:val="28"/>
        </w:rPr>
        <w:t xml:space="preserve"> Кирилло</w:t>
      </w:r>
      <w:r w:rsidR="00D06DA7">
        <w:rPr>
          <w:sz w:val="28"/>
          <w:szCs w:val="28"/>
        </w:rPr>
        <w:t>вка</w:t>
      </w:r>
      <w:r w:rsidRPr="006B5293">
        <w:rPr>
          <w:sz w:val="28"/>
          <w:szCs w:val="28"/>
        </w:rPr>
        <w:t xml:space="preserve">, а также в проекты муниципальных правовых актов, связанные с реализацией и применением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D06DA7">
        <w:rPr>
          <w:sz w:val="28"/>
          <w:szCs w:val="28"/>
        </w:rPr>
        <w:t xml:space="preserve"> Кирилловка;</w:t>
      </w:r>
    </w:p>
    <w:p w14:paraId="10CF180B" w14:textId="77777777"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иные полномочия, отнесенные к компетенции комиссии по подготовке проекта правил землепользования и застройки градостроительным законодательством,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 w:rsidR="00D06DA7">
        <w:rPr>
          <w:sz w:val="28"/>
          <w:szCs w:val="28"/>
        </w:rPr>
        <w:t xml:space="preserve"> Кирилловка</w:t>
      </w:r>
      <w:r w:rsidRPr="006B5293">
        <w:rPr>
          <w:sz w:val="28"/>
          <w:szCs w:val="28"/>
        </w:rPr>
        <w:t>, настоящим положением, иными нормативными правовыми актами.</w:t>
      </w:r>
    </w:p>
    <w:p w14:paraId="73DA0E9F" w14:textId="77777777" w:rsidR="00E20D84" w:rsidRPr="006B5293" w:rsidRDefault="00E20D84" w:rsidP="00E20D84">
      <w:pPr>
        <w:ind w:left="900" w:hanging="540"/>
        <w:jc w:val="both"/>
        <w:rPr>
          <w:sz w:val="28"/>
          <w:szCs w:val="28"/>
        </w:rPr>
      </w:pPr>
    </w:p>
    <w:p w14:paraId="0F6FE58C" w14:textId="77777777"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Структура Комиссии</w:t>
      </w:r>
    </w:p>
    <w:p w14:paraId="52C5E208" w14:textId="77777777" w:rsidR="00E20D84" w:rsidRPr="006B5293" w:rsidRDefault="00E20D84" w:rsidP="00E20D84">
      <w:pPr>
        <w:jc w:val="center"/>
        <w:rPr>
          <w:sz w:val="28"/>
          <w:szCs w:val="28"/>
        </w:rPr>
      </w:pPr>
    </w:p>
    <w:p w14:paraId="0C7D3343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14:paraId="3A244976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 xml:space="preserve">Состав членов Комиссии утверждается постановлением Администрации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</w:t>
      </w:r>
      <w:r w:rsidR="00AA3D7F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поселения </w:t>
      </w:r>
      <w:r w:rsidR="00D06DA7">
        <w:rPr>
          <w:sz w:val="28"/>
          <w:szCs w:val="28"/>
        </w:rPr>
        <w:t>Кирилловка</w:t>
      </w:r>
      <w:r w:rsidRPr="006B5293">
        <w:rPr>
          <w:sz w:val="28"/>
          <w:szCs w:val="28"/>
        </w:rPr>
        <w:t xml:space="preserve"> муниципального района </w:t>
      </w:r>
      <w:r w:rsidR="00D06DA7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области.</w:t>
      </w:r>
    </w:p>
    <w:p w14:paraId="1D230F95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14:paraId="65198731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14:paraId="1F644842" w14:textId="77777777" w:rsidR="00E20D84" w:rsidRPr="006B5293" w:rsidRDefault="00E20D84" w:rsidP="00E20D84">
      <w:pPr>
        <w:ind w:left="720"/>
        <w:rPr>
          <w:b/>
          <w:sz w:val="28"/>
          <w:szCs w:val="28"/>
        </w:rPr>
      </w:pPr>
    </w:p>
    <w:p w14:paraId="6534BD34" w14:textId="77777777"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Пор</w:t>
      </w:r>
      <w:r>
        <w:rPr>
          <w:b/>
          <w:sz w:val="28"/>
          <w:szCs w:val="28"/>
        </w:rPr>
        <w:t>ядок принятия решений Комиссией</w:t>
      </w:r>
    </w:p>
    <w:p w14:paraId="334B5AB1" w14:textId="77777777" w:rsidR="00E20D84" w:rsidRPr="006B5293" w:rsidRDefault="00E20D84" w:rsidP="00E20D84">
      <w:pPr>
        <w:jc w:val="center"/>
        <w:rPr>
          <w:sz w:val="28"/>
          <w:szCs w:val="28"/>
        </w:rPr>
      </w:pPr>
    </w:p>
    <w:p w14:paraId="6CE31A3B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14:paraId="5F7232C8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Для принятия решений необходимо наличие на заседании Комиссии кворума не менее двух третей </w:t>
      </w:r>
      <w:r>
        <w:rPr>
          <w:sz w:val="28"/>
          <w:szCs w:val="28"/>
        </w:rPr>
        <w:t xml:space="preserve">от </w:t>
      </w:r>
      <w:r w:rsidRPr="006B5293">
        <w:rPr>
          <w:sz w:val="28"/>
          <w:szCs w:val="28"/>
        </w:rPr>
        <w:t>общего числа членов Комиссии.</w:t>
      </w:r>
    </w:p>
    <w:p w14:paraId="3B130B7B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14:paraId="64AC4BF1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14:paraId="40EA49B9" w14:textId="77777777" w:rsidR="00E20D84" w:rsidRPr="006B5293" w:rsidRDefault="00E20D84" w:rsidP="00E20D84">
      <w:pPr>
        <w:jc w:val="both"/>
        <w:rPr>
          <w:sz w:val="28"/>
          <w:szCs w:val="28"/>
        </w:rPr>
      </w:pPr>
    </w:p>
    <w:p w14:paraId="771B0AA1" w14:textId="77777777"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Заседания Комиссии</w:t>
      </w:r>
    </w:p>
    <w:p w14:paraId="6373CD2E" w14:textId="77777777" w:rsidR="00E20D84" w:rsidRPr="006B5293" w:rsidRDefault="00E20D84" w:rsidP="00E20D84">
      <w:pPr>
        <w:jc w:val="center"/>
        <w:rPr>
          <w:sz w:val="28"/>
          <w:szCs w:val="28"/>
        </w:rPr>
      </w:pPr>
    </w:p>
    <w:p w14:paraId="6C933FF1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осуществляет свою деятельность путем проведения заседаний.</w:t>
      </w:r>
    </w:p>
    <w:p w14:paraId="6808DF68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Периодичность заседаний определяется председателем Комиссии с учетом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376F977C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Заседания Комиссии являются открытыми для посещения заинтересованными лицами, представителя средств массовой информации.</w:t>
      </w:r>
    </w:p>
    <w:p w14:paraId="4F134FCE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Информирование членов Комиссии о проведении заседаний Комиссии организуется заместителем председателя Комиссии.</w:t>
      </w:r>
    </w:p>
    <w:p w14:paraId="32E970EC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На заседаниях Комиссии ведется протокол. Ведение протокола организуется заместителем председателя Комиссии.</w:t>
      </w:r>
    </w:p>
    <w:p w14:paraId="409DD478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Протокол заседания Комиссии подписывается всеми присутствующими членами Комиссии.</w:t>
      </w:r>
    </w:p>
    <w:p w14:paraId="01ECC50E" w14:textId="77777777" w:rsidR="00E20D84" w:rsidRPr="006B5293" w:rsidRDefault="00E20D84" w:rsidP="00E20D84">
      <w:pPr>
        <w:jc w:val="both"/>
        <w:rPr>
          <w:sz w:val="28"/>
          <w:szCs w:val="28"/>
        </w:rPr>
      </w:pPr>
    </w:p>
    <w:p w14:paraId="73506C2B" w14:textId="77777777"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Организация работы Комисси</w:t>
      </w:r>
      <w:r>
        <w:rPr>
          <w:b/>
          <w:sz w:val="28"/>
          <w:szCs w:val="28"/>
        </w:rPr>
        <w:t>и в период между ее заседаниями</w:t>
      </w:r>
    </w:p>
    <w:p w14:paraId="6F52B5C4" w14:textId="77777777" w:rsidR="00E20D84" w:rsidRPr="006B5293" w:rsidRDefault="00E20D84" w:rsidP="00E20D84">
      <w:pPr>
        <w:jc w:val="center"/>
        <w:rPr>
          <w:sz w:val="28"/>
          <w:szCs w:val="28"/>
        </w:rPr>
      </w:pPr>
    </w:p>
    <w:p w14:paraId="5314129E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14:paraId="441B1F53" w14:textId="77777777"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Деятельность рабочих групп организует Председатель Комиссии.</w:t>
      </w:r>
    </w:p>
    <w:p w14:paraId="5F8D8A84" w14:textId="77777777" w:rsidR="00E20D84" w:rsidRDefault="00E20D84" w:rsidP="00E20D84">
      <w:pPr>
        <w:jc w:val="both"/>
        <w:rPr>
          <w:sz w:val="28"/>
          <w:szCs w:val="28"/>
        </w:rPr>
      </w:pPr>
    </w:p>
    <w:p w14:paraId="14D184E1" w14:textId="1C0F5F60" w:rsidR="003F5F18" w:rsidRPr="00AA3D7F" w:rsidRDefault="00E20D84" w:rsidP="00EE0553">
      <w:pPr>
        <w:ind w:left="4962"/>
        <w:jc w:val="center"/>
        <w:rPr>
          <w:sz w:val="28"/>
          <w:szCs w:val="28"/>
        </w:rPr>
      </w:pPr>
      <w:r>
        <w:rPr>
          <w:sz w:val="24"/>
          <w:szCs w:val="24"/>
        </w:rPr>
        <w:br w:type="page"/>
      </w:r>
      <w:bookmarkStart w:id="0" w:name="_GoBack"/>
      <w:bookmarkEnd w:id="0"/>
    </w:p>
    <w:sectPr w:rsidR="003F5F18" w:rsidRPr="00AA3D7F" w:rsidSect="00E20D84">
      <w:headerReference w:type="even" r:id="rId7"/>
      <w:headerReference w:type="default" r:id="rId8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205CA4" w14:textId="77777777" w:rsidR="005E6384" w:rsidRDefault="005E6384" w:rsidP="005A0DAF">
      <w:r>
        <w:separator/>
      </w:r>
    </w:p>
  </w:endnote>
  <w:endnote w:type="continuationSeparator" w:id="0">
    <w:p w14:paraId="635A5980" w14:textId="77777777" w:rsidR="005E6384" w:rsidRDefault="005E6384" w:rsidP="005A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819F42" w14:textId="77777777" w:rsidR="005E6384" w:rsidRDefault="005E6384" w:rsidP="005A0DAF">
      <w:r>
        <w:separator/>
      </w:r>
    </w:p>
  </w:footnote>
  <w:footnote w:type="continuationSeparator" w:id="0">
    <w:p w14:paraId="729AFDAA" w14:textId="77777777" w:rsidR="005E6384" w:rsidRDefault="005E6384" w:rsidP="005A0D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8EB5E4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6DE4B34F" w14:textId="77777777" w:rsidR="000E0307" w:rsidRDefault="000E030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94A7FF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E0553">
      <w:rPr>
        <w:rStyle w:val="a5"/>
        <w:noProof/>
      </w:rPr>
      <w:t>6</w:t>
    </w:r>
    <w:r>
      <w:rPr>
        <w:rStyle w:val="a5"/>
      </w:rPr>
      <w:fldChar w:fldCharType="end"/>
    </w:r>
  </w:p>
  <w:p w14:paraId="7DFDCE34" w14:textId="77777777" w:rsidR="000E0307" w:rsidRDefault="000E030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20D84"/>
    <w:rsid w:val="000E0307"/>
    <w:rsid w:val="000F3F75"/>
    <w:rsid w:val="00124BBF"/>
    <w:rsid w:val="00181C23"/>
    <w:rsid w:val="001E116F"/>
    <w:rsid w:val="0021250D"/>
    <w:rsid w:val="00273399"/>
    <w:rsid w:val="00283FFD"/>
    <w:rsid w:val="003A0740"/>
    <w:rsid w:val="003F5F18"/>
    <w:rsid w:val="00450075"/>
    <w:rsid w:val="00485B73"/>
    <w:rsid w:val="004A4092"/>
    <w:rsid w:val="005A0DAF"/>
    <w:rsid w:val="005B7DE1"/>
    <w:rsid w:val="005C4A22"/>
    <w:rsid w:val="005D0B7F"/>
    <w:rsid w:val="005D7CDB"/>
    <w:rsid w:val="005E18A7"/>
    <w:rsid w:val="005E6384"/>
    <w:rsid w:val="006776E3"/>
    <w:rsid w:val="0071063F"/>
    <w:rsid w:val="0072274B"/>
    <w:rsid w:val="007A3DF0"/>
    <w:rsid w:val="007A56A4"/>
    <w:rsid w:val="008063BF"/>
    <w:rsid w:val="009C214A"/>
    <w:rsid w:val="00AA3D7F"/>
    <w:rsid w:val="00AE5387"/>
    <w:rsid w:val="00D06DA7"/>
    <w:rsid w:val="00D7324E"/>
    <w:rsid w:val="00E20D84"/>
    <w:rsid w:val="00E66877"/>
    <w:rsid w:val="00EA52DE"/>
    <w:rsid w:val="00EB33FF"/>
    <w:rsid w:val="00EE0553"/>
    <w:rsid w:val="00EF10D8"/>
    <w:rsid w:val="00FF1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3AC58D"/>
  <w15:docId w15:val="{CBDC21BB-1B19-4601-A521-8E2EE5CA9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283FF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83FF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1025</Words>
  <Characters>5843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Amin</cp:lastModifiedBy>
  <cp:revision>21</cp:revision>
  <cp:lastPrinted>2013-10-08T05:06:00Z</cp:lastPrinted>
  <dcterms:created xsi:type="dcterms:W3CDTF">2013-09-25T07:29:00Z</dcterms:created>
  <dcterms:modified xsi:type="dcterms:W3CDTF">2021-05-31T06:13:00Z</dcterms:modified>
</cp:coreProperties>
</file>