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5C81" w:rsidRDefault="004E5C81" w:rsidP="00EE11B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974F4" w:rsidRPr="006974F4" w:rsidRDefault="006974F4" w:rsidP="00B7313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6974F4"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>
            <wp:extent cx="118237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237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74F4" w:rsidRPr="006974F4" w:rsidRDefault="006974F4" w:rsidP="006974F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974F4">
        <w:rPr>
          <w:rFonts w:ascii="Times New Roman" w:hAnsi="Times New Roman" w:cs="Times New Roman"/>
          <w:sz w:val="28"/>
          <w:szCs w:val="28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6974F4" w:rsidRPr="006974F4" w:rsidRDefault="006974F4" w:rsidP="006974F4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6974F4">
        <w:rPr>
          <w:rFonts w:ascii="Times New Roman" w:hAnsi="Times New Roman" w:cs="Times New Roman"/>
          <w:bCs/>
          <w:sz w:val="28"/>
          <w:szCs w:val="28"/>
        </w:rPr>
        <w:t>АДМИНИСТРАЦИЯ СЕЛЬСКОГО ПОСЕЛЕНИЯ КИРИЛЛОВКА</w:t>
      </w:r>
    </w:p>
    <w:p w:rsidR="006974F4" w:rsidRPr="006974F4" w:rsidRDefault="006974F4" w:rsidP="006974F4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6974F4">
        <w:rPr>
          <w:rFonts w:ascii="Times New Roman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6974F4" w:rsidRPr="006974F4" w:rsidRDefault="006974F4" w:rsidP="006974F4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6974F4">
        <w:rPr>
          <w:rFonts w:ascii="Times New Roman" w:hAnsi="Times New Roman" w:cs="Times New Roman"/>
          <w:bCs/>
          <w:sz w:val="28"/>
          <w:szCs w:val="28"/>
        </w:rPr>
        <w:t>САМАРСКОЙ ОБЛАСТИ</w:t>
      </w:r>
    </w:p>
    <w:p w:rsidR="006974F4" w:rsidRPr="006974F4" w:rsidRDefault="006974F4" w:rsidP="006974F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974F4" w:rsidRPr="006974F4" w:rsidRDefault="006974F4" w:rsidP="006974F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974F4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EE11B0" w:rsidRDefault="006974F4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от  </w:t>
      </w:r>
      <w:r w:rsidR="001E79AA">
        <w:rPr>
          <w:rFonts w:ascii="Times New Roman" w:hAnsi="Times New Roman" w:cs="Times New Roman"/>
          <w:b/>
          <w:sz w:val="28"/>
          <w:szCs w:val="28"/>
        </w:rPr>
        <w:t xml:space="preserve">17 февраля </w:t>
      </w:r>
      <w:r w:rsidRPr="006974F4">
        <w:rPr>
          <w:rFonts w:ascii="Times New Roman" w:hAnsi="Times New Roman" w:cs="Times New Roman"/>
          <w:b/>
          <w:sz w:val="28"/>
          <w:szCs w:val="28"/>
        </w:rPr>
        <w:t xml:space="preserve">2014 года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1E79AA">
        <w:rPr>
          <w:rFonts w:ascii="Times New Roman" w:hAnsi="Times New Roman" w:cs="Times New Roman"/>
          <w:b/>
          <w:sz w:val="28"/>
          <w:szCs w:val="28"/>
        </w:rPr>
        <w:t xml:space="preserve"> 4</w:t>
      </w:r>
    </w:p>
    <w:p w:rsidR="00EE11B0" w:rsidRPr="006974F4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974F4"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</w:p>
    <w:p w:rsidR="00EE11B0" w:rsidRPr="006974F4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974F4">
        <w:rPr>
          <w:rFonts w:ascii="Times New Roman" w:hAnsi="Times New Roman" w:cs="Times New Roman"/>
          <w:b/>
          <w:sz w:val="28"/>
          <w:szCs w:val="28"/>
        </w:rPr>
        <w:t>Положения о контрактном управляющем</w:t>
      </w: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974F4">
        <w:rPr>
          <w:rFonts w:ascii="Times New Roman" w:hAnsi="Times New Roman" w:cs="Times New Roman"/>
          <w:b/>
          <w:sz w:val="28"/>
          <w:szCs w:val="28"/>
        </w:rPr>
        <w:t xml:space="preserve"> и возложении функций контрактного управляющего</w:t>
      </w:r>
      <w:r w:rsidR="00817898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="004E5C81">
        <w:rPr>
          <w:rFonts w:ascii="Times New Roman" w:hAnsi="Times New Roman" w:cs="Times New Roman"/>
          <w:b/>
          <w:sz w:val="28"/>
          <w:szCs w:val="28"/>
        </w:rPr>
        <w:t>адми</w:t>
      </w:r>
      <w:r w:rsidR="006974F4">
        <w:rPr>
          <w:rFonts w:ascii="Times New Roman" w:hAnsi="Times New Roman" w:cs="Times New Roman"/>
          <w:b/>
          <w:sz w:val="28"/>
          <w:szCs w:val="28"/>
        </w:rPr>
        <w:t>нистрации сельского поселения Кирилловка</w:t>
      </w:r>
      <w:r w:rsidR="004E5C81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</w:t>
      </w:r>
      <w:r w:rsidR="00817898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Самарской области</w:t>
      </w:r>
      <w:r w:rsidR="00817898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bookmarkEnd w:id="0"/>
      <w:r w:rsidR="002422A6">
        <w:rPr>
          <w:rFonts w:ascii="Times New Roman" w:hAnsi="Times New Roman" w:cs="Times New Roman"/>
          <w:b/>
          <w:sz w:val="28"/>
          <w:szCs w:val="28"/>
        </w:rPr>
        <w:t>в новой редакции</w:t>
      </w:r>
    </w:p>
    <w:p w:rsidR="004E5C81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4E5C81">
        <w:rPr>
          <w:rFonts w:ascii="Times New Roman" w:hAnsi="Times New Roman" w:cs="Times New Roman"/>
          <w:sz w:val="24"/>
          <w:szCs w:val="24"/>
        </w:rPr>
        <w:t xml:space="preserve">В связи с уточнением сведений, в целях реализации </w:t>
      </w:r>
      <w:r>
        <w:rPr>
          <w:rFonts w:ascii="Times New Roman" w:hAnsi="Times New Roman" w:cs="Times New Roman"/>
          <w:sz w:val="24"/>
          <w:szCs w:val="24"/>
        </w:rPr>
        <w:t>Федерального закона от 5 апреля 2013 годаN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 w:rsidR="006974F4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Кирилловка</w:t>
      </w:r>
      <w:r w:rsidR="008178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5C8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</w:t>
      </w:r>
      <w:r w:rsidR="00550C7A">
        <w:rPr>
          <w:rFonts w:ascii="Times New Roman" w:hAnsi="Times New Roman" w:cs="Times New Roman"/>
          <w:b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EE11B0" w:rsidRDefault="00EE11B0" w:rsidP="002422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контрактном управляющем </w:t>
      </w:r>
      <w:r w:rsidR="004E5C81">
        <w:rPr>
          <w:rFonts w:ascii="Times New Roman" w:hAnsi="Times New Roman" w:cs="Times New Roman"/>
          <w:sz w:val="24"/>
          <w:szCs w:val="24"/>
        </w:rPr>
        <w:t>админ</w:t>
      </w:r>
      <w:r w:rsidR="00F46DC7">
        <w:rPr>
          <w:rFonts w:ascii="Times New Roman" w:hAnsi="Times New Roman" w:cs="Times New Roman"/>
          <w:sz w:val="24"/>
          <w:szCs w:val="24"/>
        </w:rPr>
        <w:t>ис</w:t>
      </w:r>
      <w:r w:rsidR="006974F4">
        <w:rPr>
          <w:rFonts w:ascii="Times New Roman" w:hAnsi="Times New Roman" w:cs="Times New Roman"/>
          <w:sz w:val="24"/>
          <w:szCs w:val="24"/>
        </w:rPr>
        <w:t>трации сельского поселения Кирилловка</w:t>
      </w:r>
      <w:r w:rsidRPr="004E5C8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>(Приложение № 1).</w:t>
      </w:r>
    </w:p>
    <w:p w:rsidR="00EE11B0" w:rsidRDefault="00EE11B0" w:rsidP="002422A6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2. Возложить функции контрактного управляющего в</w:t>
      </w:r>
      <w:r w:rsidR="004E5C81">
        <w:rPr>
          <w:rFonts w:ascii="Times New Roman" w:hAnsi="Times New Roman" w:cs="Times New Roman"/>
          <w:sz w:val="24"/>
          <w:szCs w:val="24"/>
        </w:rPr>
        <w:t>админ</w:t>
      </w:r>
      <w:r w:rsidR="00F46DC7">
        <w:rPr>
          <w:rFonts w:ascii="Times New Roman" w:hAnsi="Times New Roman" w:cs="Times New Roman"/>
          <w:sz w:val="24"/>
          <w:szCs w:val="24"/>
        </w:rPr>
        <w:t>ист</w:t>
      </w:r>
      <w:r w:rsidR="006974F4">
        <w:rPr>
          <w:rFonts w:ascii="Times New Roman" w:hAnsi="Times New Roman" w:cs="Times New Roman"/>
          <w:sz w:val="24"/>
          <w:szCs w:val="24"/>
        </w:rPr>
        <w:t>рации сельского поселения Кирилловка</w:t>
      </w:r>
      <w:r w:rsidR="004E5C81" w:rsidRPr="004E5C8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AF5001">
        <w:rPr>
          <w:rFonts w:ascii="Times New Roman" w:hAnsi="Times New Roman" w:cs="Times New Roman"/>
          <w:sz w:val="24"/>
          <w:szCs w:val="24"/>
        </w:rPr>
        <w:t xml:space="preserve">на главу сельского поселения </w:t>
      </w:r>
      <w:r w:rsidR="006974F4">
        <w:rPr>
          <w:rFonts w:ascii="Times New Roman" w:hAnsi="Times New Roman" w:cs="Times New Roman"/>
          <w:sz w:val="24"/>
          <w:szCs w:val="24"/>
        </w:rPr>
        <w:t xml:space="preserve">Серенкова Геннадия Васильевича и </w:t>
      </w:r>
      <w:r w:rsidR="00B173A0">
        <w:rPr>
          <w:rFonts w:ascii="Times New Roman" w:hAnsi="Times New Roman" w:cs="Times New Roman"/>
          <w:sz w:val="24"/>
          <w:szCs w:val="24"/>
        </w:rPr>
        <w:t xml:space="preserve">ведущего специалиста бухгалтера </w:t>
      </w:r>
      <w:r w:rsidR="004E5C81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B173A0">
        <w:rPr>
          <w:rFonts w:ascii="Times New Roman" w:hAnsi="Times New Roman" w:cs="Times New Roman"/>
          <w:sz w:val="24"/>
          <w:szCs w:val="24"/>
        </w:rPr>
        <w:t xml:space="preserve"> Гончарову Нину Александровну.</w:t>
      </w:r>
    </w:p>
    <w:p w:rsidR="00EE11B0" w:rsidRDefault="00EE11B0" w:rsidP="002422A6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Функциональные пра</w:t>
      </w:r>
      <w:r w:rsidR="00B173A0">
        <w:rPr>
          <w:rFonts w:ascii="Times New Roman" w:hAnsi="Times New Roman" w:cs="Times New Roman"/>
          <w:sz w:val="24"/>
          <w:szCs w:val="24"/>
        </w:rPr>
        <w:t>ва и обязанности Серенкова Г.В. и Гончаровой Н.А.</w:t>
      </w:r>
      <w:r>
        <w:rPr>
          <w:rFonts w:ascii="Times New Roman" w:hAnsi="Times New Roman" w:cs="Times New Roman"/>
          <w:sz w:val="24"/>
          <w:szCs w:val="24"/>
        </w:rPr>
        <w:t xml:space="preserve">  в части исполнения функций контрактных управляющих </w:t>
      </w:r>
      <w:r w:rsidR="004E5C81">
        <w:rPr>
          <w:rFonts w:ascii="Times New Roman" w:hAnsi="Times New Roman" w:cs="Times New Roman"/>
          <w:sz w:val="24"/>
          <w:szCs w:val="24"/>
        </w:rPr>
        <w:t>адми</w:t>
      </w:r>
      <w:r w:rsidR="00F46DC7">
        <w:rPr>
          <w:rFonts w:ascii="Times New Roman" w:hAnsi="Times New Roman" w:cs="Times New Roman"/>
          <w:sz w:val="24"/>
          <w:szCs w:val="24"/>
        </w:rPr>
        <w:t>нистр</w:t>
      </w:r>
      <w:r w:rsidR="00B173A0">
        <w:rPr>
          <w:rFonts w:ascii="Times New Roman" w:hAnsi="Times New Roman" w:cs="Times New Roman"/>
          <w:sz w:val="24"/>
          <w:szCs w:val="24"/>
        </w:rPr>
        <w:t>ации сельского поселения Кирилловка</w:t>
      </w:r>
      <w:r w:rsidR="004E5C81" w:rsidRPr="004E5C8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550C7A">
        <w:rPr>
          <w:rFonts w:ascii="Times New Roman" w:hAnsi="Times New Roman" w:cs="Times New Roman"/>
          <w:sz w:val="24"/>
          <w:szCs w:val="24"/>
        </w:rPr>
        <w:t>определить согласно приложения (Приложение № 2).</w:t>
      </w:r>
    </w:p>
    <w:p w:rsidR="00EE11B0" w:rsidRDefault="00EE11B0" w:rsidP="002422A6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Контрактным управляющим </w:t>
      </w:r>
      <w:r w:rsidR="004E5C81">
        <w:rPr>
          <w:rFonts w:ascii="Times New Roman" w:hAnsi="Times New Roman" w:cs="Times New Roman"/>
          <w:sz w:val="24"/>
          <w:szCs w:val="24"/>
        </w:rPr>
        <w:t>адми</w:t>
      </w:r>
      <w:r w:rsidR="00F46DC7">
        <w:rPr>
          <w:rFonts w:ascii="Times New Roman" w:hAnsi="Times New Roman" w:cs="Times New Roman"/>
          <w:sz w:val="24"/>
          <w:szCs w:val="24"/>
        </w:rPr>
        <w:t>нистрац</w:t>
      </w:r>
      <w:r w:rsidR="00B173A0">
        <w:rPr>
          <w:rFonts w:ascii="Times New Roman" w:hAnsi="Times New Roman" w:cs="Times New Roman"/>
          <w:sz w:val="24"/>
          <w:szCs w:val="24"/>
        </w:rPr>
        <w:t>ии сельского поселения Кирилловка</w:t>
      </w:r>
      <w:r w:rsidR="004E5C81" w:rsidRPr="004E5C8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B173A0">
        <w:rPr>
          <w:rFonts w:ascii="Times New Roman" w:hAnsi="Times New Roman" w:cs="Times New Roman"/>
          <w:sz w:val="24"/>
          <w:szCs w:val="24"/>
        </w:rPr>
        <w:t>– Серенкову Г.В. и Гончаровой Н.А.</w:t>
      </w:r>
      <w:r>
        <w:rPr>
          <w:rFonts w:ascii="Times New Roman" w:hAnsi="Times New Roman" w:cs="Times New Roman"/>
          <w:sz w:val="24"/>
          <w:szCs w:val="24"/>
        </w:rPr>
        <w:t xml:space="preserve">  организовать работу и обеспечить реализацию мероприятий, предусмотренных Федеральным законом «О контрактной системе в сфере закупок товаров, работ, услуг для обеспечения государственных и муниципальных нужд» и указанных в Положении о контрактном управляющем.</w:t>
      </w:r>
    </w:p>
    <w:p w:rsidR="004E5C81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5.Контроль за исполнением настоящего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Постановления </w:t>
      </w:r>
      <w:r w:rsidR="00B173A0">
        <w:rPr>
          <w:rFonts w:ascii="Times New Roman" w:hAnsi="Times New Roman" w:cs="Times New Roman"/>
          <w:sz w:val="24"/>
          <w:szCs w:val="24"/>
        </w:rPr>
        <w:t>возложить на                Серенкова Г.В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E11B0" w:rsidRDefault="00A3427A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6.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Постановление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B173A0">
        <w:rPr>
          <w:rFonts w:ascii="Times New Roman" w:hAnsi="Times New Roman" w:cs="Times New Roman"/>
          <w:sz w:val="24"/>
          <w:szCs w:val="24"/>
        </w:rPr>
        <w:t>Кирилловка</w:t>
      </w:r>
      <w:r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</w:t>
      </w:r>
      <w:r w:rsidR="00F46DC7">
        <w:rPr>
          <w:rFonts w:ascii="Times New Roman" w:hAnsi="Times New Roman" w:cs="Times New Roman"/>
          <w:sz w:val="24"/>
          <w:szCs w:val="24"/>
        </w:rPr>
        <w:t>ав</w:t>
      </w:r>
      <w:r w:rsidR="00B173A0">
        <w:rPr>
          <w:rFonts w:ascii="Times New Roman" w:hAnsi="Times New Roman" w:cs="Times New Roman"/>
          <w:sz w:val="24"/>
          <w:szCs w:val="24"/>
        </w:rPr>
        <w:t>ляющем в сельском поселении Кирилловка</w:t>
      </w:r>
      <w:r>
        <w:rPr>
          <w:rFonts w:ascii="Times New Roman" w:hAnsi="Times New Roman" w:cs="Times New Roman"/>
          <w:sz w:val="24"/>
          <w:szCs w:val="24"/>
        </w:rPr>
        <w:t>» №</w:t>
      </w:r>
      <w:r w:rsidR="00B173A0">
        <w:rPr>
          <w:rFonts w:ascii="Times New Roman" w:hAnsi="Times New Roman" w:cs="Times New Roman"/>
          <w:sz w:val="24"/>
          <w:szCs w:val="24"/>
        </w:rPr>
        <w:t xml:space="preserve"> 60 от  31 декабря 2013 </w:t>
      </w:r>
      <w:r w:rsidR="00576D47">
        <w:rPr>
          <w:rFonts w:ascii="Times New Roman" w:hAnsi="Times New Roman" w:cs="Times New Roman"/>
          <w:sz w:val="24"/>
          <w:szCs w:val="24"/>
        </w:rPr>
        <w:t xml:space="preserve"> года признать </w:t>
      </w:r>
      <w:r>
        <w:rPr>
          <w:rFonts w:ascii="Times New Roman" w:hAnsi="Times New Roman" w:cs="Times New Roman"/>
          <w:sz w:val="24"/>
          <w:szCs w:val="24"/>
        </w:rPr>
        <w:t>утратившим силу.</w:t>
      </w:r>
    </w:p>
    <w:p w:rsidR="00EE11B0" w:rsidRDefault="00E32587" w:rsidP="002422A6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7</w:t>
      </w:r>
      <w:r w:rsidR="00EE11B0">
        <w:rPr>
          <w:rFonts w:ascii="Times New Roman" w:hAnsi="Times New Roman" w:cs="Times New Roman"/>
          <w:sz w:val="24"/>
          <w:szCs w:val="24"/>
        </w:rPr>
        <w:t>. Настоя</w:t>
      </w:r>
      <w:r w:rsidR="00AE16F7">
        <w:rPr>
          <w:rFonts w:ascii="Times New Roman" w:hAnsi="Times New Roman" w:cs="Times New Roman"/>
          <w:sz w:val="24"/>
          <w:szCs w:val="24"/>
        </w:rPr>
        <w:t>щее Постановление</w:t>
      </w:r>
      <w:r w:rsidR="00EE11B0">
        <w:rPr>
          <w:rFonts w:ascii="Times New Roman" w:hAnsi="Times New Roman" w:cs="Times New Roman"/>
          <w:sz w:val="24"/>
          <w:szCs w:val="24"/>
        </w:rPr>
        <w:t xml:space="preserve"> вступает</w:t>
      </w:r>
      <w:r w:rsidR="00A3427A">
        <w:rPr>
          <w:rFonts w:ascii="Times New Roman" w:hAnsi="Times New Roman" w:cs="Times New Roman"/>
          <w:sz w:val="24"/>
          <w:szCs w:val="24"/>
        </w:rPr>
        <w:t xml:space="preserve"> в силу с момента его подписания.</w:t>
      </w: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5C81" w:rsidRPr="00AF5001" w:rsidRDefault="00AE16F7" w:rsidP="004E5C81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Глава с</w:t>
      </w:r>
      <w:r w:rsidR="004E5C81">
        <w:rPr>
          <w:rFonts w:ascii="Times New Roman" w:hAnsi="Times New Roman" w:cs="Times New Roman"/>
          <w:sz w:val="24"/>
          <w:szCs w:val="24"/>
        </w:rPr>
        <w:t>ельского поселения</w:t>
      </w:r>
      <w:r w:rsidR="002422A6">
        <w:rPr>
          <w:rFonts w:ascii="Times New Roman" w:hAnsi="Times New Roman" w:cs="Times New Roman"/>
          <w:sz w:val="24"/>
          <w:szCs w:val="24"/>
        </w:rPr>
        <w:t>Кирилловка                                                      Г.В. Серенков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УТВЕРЖДЕНО</w:t>
      </w:r>
    </w:p>
    <w:p w:rsidR="00550C7A" w:rsidRDefault="00AE16F7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550C7A" w:rsidRDefault="002422A6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КИРИЛЛОВКА</w:t>
      </w:r>
    </w:p>
    <w:p w:rsidR="00550C7A" w:rsidRDefault="001E79AA" w:rsidP="002422A6">
      <w:pPr>
        <w:pStyle w:val="ConsPlusNorma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№ 4 от 17.02.2014г.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ПОЛОЖЕНИ</w:t>
      </w:r>
      <w:r>
        <w:rPr>
          <w:rFonts w:ascii="Times New Roman" w:hAnsi="Times New Roman" w:cs="Times New Roman"/>
          <w:sz w:val="24"/>
          <w:szCs w:val="24"/>
        </w:rPr>
        <w:t>Е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 xml:space="preserve">О КОНТРАКТНОМ УПРАВЛЯЮЩЕМ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>АДМ</w:t>
      </w:r>
      <w:r>
        <w:rPr>
          <w:rFonts w:ascii="Times New Roman" w:hAnsi="Times New Roman" w:cs="Times New Roman"/>
          <w:bCs/>
          <w:sz w:val="24"/>
          <w:szCs w:val="24"/>
        </w:rPr>
        <w:t>ИНИСТРАЦИИ</w:t>
      </w:r>
      <w:r w:rsidR="002422A6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КИРИЛЛОВКА</w:t>
      </w: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</w:t>
      </w: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Pr="00E656C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I. Общие положения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Настоящее Положение о контрактном управляющем (далее - Положение) устанавливает правила организации деятельности контрактного управляющего при планировании и осуществлении закупок товаров, работ, услуг для обеспечения муниципальных нужд админис</w:t>
      </w:r>
      <w:r w:rsidR="00F46DC7">
        <w:rPr>
          <w:rFonts w:ascii="Times New Roman" w:hAnsi="Times New Roman" w:cs="Times New Roman"/>
          <w:sz w:val="24"/>
          <w:szCs w:val="24"/>
        </w:rPr>
        <w:t>тра</w:t>
      </w:r>
      <w:r w:rsidR="002422A6">
        <w:rPr>
          <w:rFonts w:ascii="Times New Roman" w:hAnsi="Times New Roman" w:cs="Times New Roman"/>
          <w:sz w:val="24"/>
          <w:szCs w:val="24"/>
        </w:rPr>
        <w:t>цией сельского поселения Кирилловка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(далее – администрация).</w:t>
      </w:r>
    </w:p>
    <w:p w:rsid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Деятельность контрактного управляющего направлена на обеспечение планирования и осуществления муниципальным Заказчиком – Админ</w:t>
      </w:r>
      <w:r w:rsidR="00F46DC7">
        <w:rPr>
          <w:rFonts w:ascii="Times New Roman" w:hAnsi="Times New Roman" w:cs="Times New Roman"/>
          <w:sz w:val="24"/>
          <w:szCs w:val="24"/>
        </w:rPr>
        <w:t>истр</w:t>
      </w:r>
      <w:r w:rsidR="002422A6">
        <w:rPr>
          <w:rFonts w:ascii="Times New Roman" w:hAnsi="Times New Roman" w:cs="Times New Roman"/>
          <w:sz w:val="24"/>
          <w:szCs w:val="24"/>
        </w:rPr>
        <w:t>ацией сельского поселения Кирилловка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в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соответствии с </w:t>
      </w:r>
      <w:hyperlink r:id="rId5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 статьи 15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от 5 апреля 2013 г. N 44-ФЗ "О контрактной системе в сфере закупок товаров, работ, услуг для обеспечения государственных и муниципальных нужд"  (далее - Федеральный закон) (далее - Заказчик) закупок товаров, работ, услуг для обеспечения муниципальных нужд (далее - закупка).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3. Контрактный управляющий в админи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страции </w:t>
      </w:r>
      <w:r w:rsidR="002422A6">
        <w:rPr>
          <w:rFonts w:ascii="Times New Roman" w:hAnsi="Times New Roman" w:cs="Times New Roman"/>
          <w:color w:val="000000" w:themeColor="text1"/>
          <w:sz w:val="24"/>
          <w:szCs w:val="24"/>
        </w:rPr>
        <w:t>сельского поселения Кирилловка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действует на основании части 1 статьи 38 Федерального закона "О контрактной системе в сфере закупок товаров, работ, услуг для обеспечения государственных и муниципальных нужд". Совокупный годовой объем закупок в соответствии с планом-графиком в адми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>нистрац</w:t>
      </w:r>
      <w:r w:rsidR="002422A6">
        <w:rPr>
          <w:rFonts w:ascii="Times New Roman" w:hAnsi="Times New Roman" w:cs="Times New Roman"/>
          <w:color w:val="000000" w:themeColor="text1"/>
          <w:sz w:val="24"/>
          <w:szCs w:val="24"/>
        </w:rPr>
        <w:t>ии сельского поселения Кирилловка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 не превышает сто миллионов рублей.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4. Контрактный управляющий в своей деятельности руководствуется </w:t>
      </w:r>
      <w:hyperlink r:id="rId6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Конституцией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Федерации, Федеральным </w:t>
      </w:r>
      <w:hyperlink r:id="rId7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 5 апреля 2013 г. N 44-ФЗ "О контрактной системе в сфере закупок товаров, работ, услуг для обеспечения государственных и муниципальных нужд", гражданским законодательством Российской Федерации, бюджетным законодательством Российской Федерации, нормативными правовыми актами о контрактной системе в сфере закупок товаров, работ, услуг для обеспечения государственных и муниципальных нужд, в том числе настоящим Положением, иными нормативными правовыми актами Российской Федерации.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5. Основными принципами создания и функционирования контрактного управляющего при планировании и осуществлении закупок являются: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привлечение квалифицированных специалистов, обладающих теоретическими и практическими знаниями и навыками в сфере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2) свободный доступ к информации о совершаемых контрактным управляющим действиях, направленных на обеспечение государственных и муниципальных нужд, в том числе способах осуществления закупок и их результатах;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заключение контрактов на условиях, обеспечивающих наиболее эффективное достижение заданных результатов обеспечения государственных и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достижение Заказчиком заданных результатов обеспечения государственных и муниципальных нужд.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6. Функциональные обязанности контрактного управляющего: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 планирование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организация на стадии планирования закупок консультаций с поставщиками (подрядчиками, исполнителями) и участие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обоснование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обоснование начальной (максимальной) цены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5) обязательное общественное обсуждение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6) организационно-техническое обеспечение деятельности комиссий по осуществлению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7) привлечение экспертов, экспертных организаций;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8) подготовка и размещение в единой информационной системе в сфере закупок (далее - единая информационная система) извещения об осуществлении закупки, документации о закупках, проектов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9) подготовка и направление приглашений принять участие в определении поставщиков (подрядчиков, исполнителей) закрытыми способами;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10) рассмотрение банковских гарантий и организация осуществления уплаты денежных сумм по банковской гарантии;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11) организация заключения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12) организация приемки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 (далее - отдельный этап исполнения контракта), предусмотренных контрактом, включая проведение в соответствии с Федеральным </w:t>
      </w:r>
      <w:hyperlink r:id="rId8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экспертизы поставленного товара, результатов выполненной работы, оказанной услуги, а также отдельных этапов исполнения контракта, обеспечение создания приемочной комиссии;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13) организация оплаты поставленного товара, выполненной работы (ее результатов), оказанной услуги, отдельных этапов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14) взаимодействие с поставщиком (подрядчиком, исполнителем) при изменении, расторжении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15) организация включения в реестр недобросовестных поставщиков (подрядчиков, исполнителей) информации о поставщике (подрядчике, исполнителе);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16) направление поставщику (подрядчику, исполнителю) требования об уплате неустоек (штрафов, пеней);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17) участие в рассмотрении дел об обжаловании действий (бездействия) Заказчика и осуществление подготовки материалов для выполнения претензионной работы.</w:t>
      </w:r>
    </w:p>
    <w:p w:rsidR="00550C7A" w:rsidRPr="00550C7A" w:rsidRDefault="00550C7A" w:rsidP="00D3579D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7. Порядок взаимодействия контрактного управляющего с комиссией по осуществлению закупок определяется положением, утвержденным Заказчиком в соответствии с настоящим Положением.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II. Функции и полномочия контрактного управляющего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8. Контрактный управляющий осуществляет следующие функции и полномочия: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при планировании закупок: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9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д) организует утверждение плана закупок, плана-графика;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при определении поставщиков (подрядчиков, исполнителей):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выбирает способ определения поставщика (подрядчика, исполнителя);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д) осуществляет подготовку протоколов заседаний комиссий по осуществлению закупок наоснований решений, принятых членами комиссии по осуществлению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организует подготовку описания объекта закупки в документации о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неприостановления деятельности участника закупки в порядке, установленном </w:t>
      </w:r>
      <w:hyperlink r:id="rId10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1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з)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и)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к)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2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3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размещением;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р)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т)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у) привлекает экспертов, экспертные организации;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14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3 статьи 84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15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пунктом 25 части 1 статьи 93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ц)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ч) обеспечивает заключение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ш)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при исполнении, изменении, расторжении контракта: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вслучае нарушения поставщиком (подрядчиком, исполнителем) условий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 Контрактный управляющий осуществляет иные полномочия, предусмотренные Федеральным </w:t>
      </w:r>
      <w:hyperlink r:id="rId16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5) разрабатывает проекты контрактов, в том числе типовых контрактов Заказчика, типовых условий контрактов Заказчика;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6) осуществляет проверку банковских гарантий, поступивших в качестве обеспечения исполнения контрактов, на соответствие требованиям Федерального </w:t>
      </w:r>
      <w:hyperlink r:id="rId17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8) организует осуществление уплаты денежных сумм по банковской гарантии в случаях, предусмотренных Федеральным </w:t>
      </w:r>
      <w:hyperlink r:id="rId18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9)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10. В целях реализации функций и полномочий, указанных в  пунктах 8, 9настоящего Положения, контрактный управляющий обязан соблюдать обязательства и требования, установленные Федеральным </w:t>
      </w:r>
      <w:hyperlink r:id="rId19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в том числе Федеральным </w:t>
      </w:r>
      <w:hyperlink r:id="rId20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к своей работе экспертов, экспертные организации.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11. При централизации закупок в соответствии со </w:t>
      </w:r>
      <w:hyperlink r:id="rId21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статьей 26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контрактный управляющий осуществляет функции и полномочия, предусмотренные </w:t>
      </w:r>
      <w:r w:rsidRPr="00550C7A">
        <w:rPr>
          <w:color w:val="000000" w:themeColor="text1"/>
        </w:rPr>
        <w:t xml:space="preserve">8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r w:rsidRPr="00550C7A">
        <w:rPr>
          <w:color w:val="000000" w:themeColor="text1"/>
        </w:rPr>
        <w:t>9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настоящего Положения и не переданные соответствующему уполномоченному органу, уполномоченному учреждению, которые осуществляют полномочия на определение поставщиков (подрядчиков, исполнителей).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12. Руководство контрактным управляющим осуществляет глав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2422A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сельского поселения  Кирилловка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муниципального района Ставропольский Самарской области.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III. Ответственность контрактного управляющего </w:t>
      </w: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13. Любой участник закупки, а также осуществляющие общественный контроль общественные объединения, объединения юридических лиц в соответствии с законодательством Российской Федерации имеют право обжаловать в судебном порядке или в порядке, установленном Федеральным </w:t>
      </w:r>
      <w:hyperlink r:id="rId22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контрольный орган в сфере закупок действия (бездействие) контрактного управляющего, если такие действия (бездействие) нарушают права и законные интересы участника закупки.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___________________________________________________________________</w:t>
      </w: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Default="00550C7A" w:rsidP="00550C7A">
      <w:pPr>
        <w:rPr>
          <w:color w:val="000000" w:themeColor="text1"/>
        </w:rPr>
      </w:pPr>
    </w:p>
    <w:p w:rsidR="00AB06CA" w:rsidRDefault="00AB06CA" w:rsidP="00550C7A">
      <w:pPr>
        <w:rPr>
          <w:color w:val="000000" w:themeColor="text1"/>
        </w:rPr>
      </w:pPr>
    </w:p>
    <w:p w:rsidR="00AB06CA" w:rsidRPr="00550C7A" w:rsidRDefault="00AB06CA" w:rsidP="00550C7A">
      <w:pPr>
        <w:rPr>
          <w:color w:val="000000" w:themeColor="text1"/>
        </w:rPr>
      </w:pPr>
    </w:p>
    <w:p w:rsidR="00550C7A" w:rsidRPr="00550C7A" w:rsidRDefault="00550C7A" w:rsidP="00D3579D">
      <w:pPr>
        <w:pStyle w:val="ConsPlusNormal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ПРИЛОЖЕНИЕ № 2</w:t>
      </w: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ПОЛН</w:t>
      </w:r>
      <w:r w:rsidR="00AF5001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ОМОЧИЯ ГЛАВЫ СЕЛЬСКОГО ПОСЕЛЕНИЯ</w:t>
      </w: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ЧАСТИ ОСУЩЕСТВЛЕНИЯ ФУНКЦИЙ КОНТРАКТНОГО УПРАВЛЯЮЩЕГО</w:t>
      </w: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AF5001" w:rsidP="00EE11B0">
      <w:pPr>
        <w:pStyle w:val="ConsPlusNormal"/>
        <w:jc w:val="both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" w:name="Par61"/>
      <w:bookmarkEnd w:id="1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1. Глава сельского поселения</w:t>
      </w:r>
      <w:r w:rsidR="002422A6">
        <w:rPr>
          <w:rFonts w:ascii="Times New Roman" w:hAnsi="Times New Roman" w:cs="Times New Roman"/>
          <w:color w:val="000000" w:themeColor="text1"/>
          <w:sz w:val="24"/>
          <w:szCs w:val="24"/>
        </w:rPr>
        <w:t>Кирилловка</w:t>
      </w:r>
      <w:r w:rsidR="00EE11B0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осуществляет следующие функции и полномочия контрактного управляющего:</w:t>
      </w:r>
    </w:p>
    <w:p w:rsidR="00EE11B0" w:rsidRPr="00550C7A" w:rsidRDefault="00EE11B0" w:rsidP="00EE11B0">
      <w:pPr>
        <w:pStyle w:val="ConsPlusNormal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1.1. При определении поставщиков (подрядчиков, исполнителей):</w:t>
      </w:r>
    </w:p>
    <w:p w:rsidR="00EE11B0" w:rsidRPr="00550C7A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выбирает способ определения поставщика (подрядчика, исполнителя);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уточняет в рамках обоснования цены цену контракта и ее обоснование в</w:t>
      </w:r>
      <w:r>
        <w:rPr>
          <w:rFonts w:ascii="Times New Roman" w:hAnsi="Times New Roman" w:cs="Times New Roman"/>
          <w:sz w:val="24"/>
          <w:szCs w:val="24"/>
        </w:rPr>
        <w:t xml:space="preserve">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подготовку описания объекта закупки в документации о закупке;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привлекает экспертов, экспертные организации;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23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обеспечивает заключение контрактов;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При исполнении, изменении, расторжении контракта: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вслучае нарушения поставщиком (подрядчиком, исполнителем) условий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24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разрабатывает проекты контрактов, в том числе типовых контрактов Заказчика, типовых условий контрактов Заказчика.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hyperlink r:id="rId2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2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EE11B0" w:rsidRDefault="00EE11B0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EE11B0" w:rsidRDefault="00AF500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1.5. Глава сельского поселения</w:t>
      </w:r>
      <w:r w:rsidR="002422A6">
        <w:rPr>
          <w:rFonts w:ascii="Times New Roman" w:hAnsi="Times New Roman" w:cs="Times New Roman"/>
          <w:color w:val="000000"/>
          <w:sz w:val="24"/>
          <w:szCs w:val="24"/>
        </w:rPr>
        <w:t>Кирилловка</w:t>
      </w:r>
      <w:r w:rsidR="00EE11B0">
        <w:rPr>
          <w:rFonts w:ascii="Times New Roman" w:hAnsi="Times New Roman" w:cs="Times New Roman"/>
          <w:color w:val="000000"/>
          <w:sz w:val="24"/>
          <w:szCs w:val="24"/>
        </w:rPr>
        <w:t>в части осуществления функциональных прав и обязанностей контрактного управляющего несет ответственность за:</w:t>
      </w:r>
    </w:p>
    <w:p w:rsidR="00EE11B0" w:rsidRDefault="00EE11B0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необеспечение выполнения своих функциональных обязанностей;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EE11B0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F5001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ПОЛНОМОЧИЯ ГЛАВНОГО БУХГАЛТЕРА (СПЕЦИАЛИСТА)</w:t>
      </w:r>
    </w:p>
    <w:p w:rsidR="00EE11B0" w:rsidRDefault="00AF500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</w:t>
      </w:r>
      <w:r w:rsidR="002422A6">
        <w:rPr>
          <w:rFonts w:ascii="Times New Roman" w:hAnsi="Times New Roman" w:cs="Times New Roman"/>
          <w:sz w:val="24"/>
          <w:szCs w:val="24"/>
        </w:rPr>
        <w:t>ЦИИ СЕЛЬСКОГО ПОСЕЛЕНИЯ КИРИЛЛОВКА</w:t>
      </w:r>
    </w:p>
    <w:p w:rsidR="00EE11B0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 ЧАСТИ ОСУЩЕСТВЛЕНИЯ ФУНКЦИЙ КОНТРАКТНОГО УПРАВЛЯЮЩЕГО</w:t>
      </w:r>
    </w:p>
    <w:p w:rsidR="00EE11B0" w:rsidRDefault="00EE11B0" w:rsidP="00EE11B0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Главный бухг</w:t>
      </w:r>
      <w:r w:rsidR="00AF5001">
        <w:rPr>
          <w:rFonts w:ascii="Times New Roman" w:hAnsi="Times New Roman" w:cs="Times New Roman"/>
          <w:sz w:val="24"/>
          <w:szCs w:val="24"/>
        </w:rPr>
        <w:t>алтер или (специалист) сельского поселения</w:t>
      </w:r>
      <w:r w:rsidR="002422A6">
        <w:rPr>
          <w:rFonts w:ascii="Times New Roman" w:hAnsi="Times New Roman" w:cs="Times New Roman"/>
          <w:sz w:val="24"/>
          <w:szCs w:val="24"/>
        </w:rPr>
        <w:t>Кирилловка</w:t>
      </w:r>
      <w:r>
        <w:rPr>
          <w:rFonts w:ascii="Times New Roman" w:hAnsi="Times New Roman" w:cs="Times New Roman"/>
          <w:sz w:val="24"/>
          <w:szCs w:val="24"/>
        </w:rPr>
        <w:t>осуществляет следующие функции и полномочия контрактного управляющего: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При планировании закупок: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27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организует утверждение плана закупок, плана-графика;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закупок.</w:t>
      </w:r>
    </w:p>
    <w:p w:rsidR="00EE11B0" w:rsidRDefault="00EE11B0" w:rsidP="00EE11B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При определении поставщиков (подрядчиков, исполнителей):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2.3. При исполнении, изменении, расторжении контракта: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вслучае нарушения поставщиком (подрядчиком, исполнителем) условий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28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120"/>
      <w:bookmarkEnd w:id="2"/>
      <w:r>
        <w:rPr>
          <w:rFonts w:ascii="Times New Roman" w:hAnsi="Times New Roman" w:cs="Times New Roman"/>
          <w:sz w:val="24"/>
          <w:szCs w:val="24"/>
        </w:rPr>
        <w:t>а)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проверку банковских гарантий, поступивших в качестве обеспечения исполнения контрактов, на соответствие требованиям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Федерального </w:t>
      </w:r>
      <w:hyperlink r:id="rId29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осуществление уплаты денежных сумм по банковской гарантии в случаях, предусмотренных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Федеральным законом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д)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EE11B0" w:rsidRDefault="00EE11B0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2.5.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hyperlink r:id="rId30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31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EE11B0" w:rsidRDefault="00EE11B0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2.6. Главный бухгалтер </w:t>
      </w:r>
      <w:r w:rsidR="00AF5001">
        <w:rPr>
          <w:rFonts w:ascii="Times New Roman" w:hAnsi="Times New Roman" w:cs="Times New Roman"/>
          <w:color w:val="000000"/>
          <w:sz w:val="24"/>
          <w:szCs w:val="24"/>
        </w:rPr>
        <w:t xml:space="preserve">или (специалист) сельского поселения </w:t>
      </w:r>
      <w:r w:rsidR="00FB41D7">
        <w:rPr>
          <w:rFonts w:ascii="Times New Roman" w:hAnsi="Times New Roman" w:cs="Times New Roman"/>
          <w:color w:val="000000"/>
          <w:sz w:val="24"/>
          <w:szCs w:val="24"/>
        </w:rPr>
        <w:t>Кирилловка</w:t>
      </w:r>
      <w:r>
        <w:rPr>
          <w:rFonts w:ascii="Times New Roman" w:hAnsi="Times New Roman" w:cs="Times New Roman"/>
          <w:color w:val="000000"/>
          <w:sz w:val="24"/>
          <w:szCs w:val="24"/>
        </w:rPr>
        <w:t>в части осуществления функциональных прав и обязанностей контрактного управляющего несет ответственность за:</w:t>
      </w:r>
    </w:p>
    <w:p w:rsidR="00EE11B0" w:rsidRDefault="00EE11B0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необеспечение выполнения своих функциональных обязанностей;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EE11B0" w:rsidRDefault="00550C7A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</w:t>
      </w:r>
    </w:p>
    <w:p w:rsidR="00EE11B0" w:rsidRDefault="00EE11B0" w:rsidP="00EE11B0"/>
    <w:p w:rsidR="000523DE" w:rsidRDefault="000523DE"/>
    <w:sectPr w:rsidR="000523DE" w:rsidSect="003F38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E11B0"/>
    <w:rsid w:val="000523DE"/>
    <w:rsid w:val="00071656"/>
    <w:rsid w:val="001D0458"/>
    <w:rsid w:val="001E79AA"/>
    <w:rsid w:val="002422A6"/>
    <w:rsid w:val="003D64E0"/>
    <w:rsid w:val="003F3854"/>
    <w:rsid w:val="004E5C81"/>
    <w:rsid w:val="00550C7A"/>
    <w:rsid w:val="00576D47"/>
    <w:rsid w:val="006974F4"/>
    <w:rsid w:val="00751CC2"/>
    <w:rsid w:val="00777BFA"/>
    <w:rsid w:val="007A0720"/>
    <w:rsid w:val="00817898"/>
    <w:rsid w:val="008F19C2"/>
    <w:rsid w:val="009C16C9"/>
    <w:rsid w:val="00A3427A"/>
    <w:rsid w:val="00AB06CA"/>
    <w:rsid w:val="00AE16F7"/>
    <w:rsid w:val="00AF5001"/>
    <w:rsid w:val="00B173A0"/>
    <w:rsid w:val="00B41924"/>
    <w:rsid w:val="00B533B7"/>
    <w:rsid w:val="00B73131"/>
    <w:rsid w:val="00B76FF2"/>
    <w:rsid w:val="00C85AB3"/>
    <w:rsid w:val="00D3579D"/>
    <w:rsid w:val="00D849EA"/>
    <w:rsid w:val="00E32587"/>
    <w:rsid w:val="00EE11B0"/>
    <w:rsid w:val="00F46DC7"/>
    <w:rsid w:val="00FB41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033B89-81A1-47AE-845B-70867DE71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38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11B0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E11B0"/>
    <w:pPr>
      <w:ind w:left="720"/>
      <w:contextualSpacing/>
    </w:pPr>
  </w:style>
  <w:style w:type="paragraph" w:customStyle="1" w:styleId="ConsPlusNormal">
    <w:name w:val="ConsPlusNormal"/>
    <w:rsid w:val="00EE11B0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6974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974F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22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D1BCG" TargetMode="External"/><Relationship Id="rId13" Type="http://schemas.openxmlformats.org/officeDocument/2006/relationships/hyperlink" Target="consultantplus://offline/ref=EE31960D295D5CEFAA8D85899C325F5ADAB9B052E7C233948078541812D1BCG" TargetMode="External"/><Relationship Id="rId18" Type="http://schemas.openxmlformats.org/officeDocument/2006/relationships/hyperlink" Target="consultantplus://offline/ref=EE31960D295D5CEFAA8D85899C325F5ADAB9B052E7C233948078541812D1BCG" TargetMode="External"/><Relationship Id="rId26" Type="http://schemas.openxmlformats.org/officeDocument/2006/relationships/hyperlink" Target="consultantplus://offline/ref=EE31960D295D5CEFAA8D85899C325F5ADAB9B052E7C233948078541812D1BCG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consultantplus://offline/ref=EE31960D295D5CEFAA8D85899C325F5ADAB9B052E7C2339480785418121CB6F600204E064719A08BD3B4G" TargetMode="External"/><Relationship Id="rId7" Type="http://schemas.openxmlformats.org/officeDocument/2006/relationships/hyperlink" Target="consultantplus://offline/ref=EE31960D295D5CEFAA8D85899C325F5ADAB9B052E7C233948078541812D1BCG" TargetMode="External"/><Relationship Id="rId12" Type="http://schemas.openxmlformats.org/officeDocument/2006/relationships/hyperlink" Target="consultantplus://offline/ref=EE31960D295D5CEFAA8D85899C325F5ADAB9B052E7C233948078541812D1BCG" TargetMode="External"/><Relationship Id="rId17" Type="http://schemas.openxmlformats.org/officeDocument/2006/relationships/hyperlink" Target="consultantplus://offline/ref=EE31960D295D5CEFAA8D85899C325F5ADAB9B052E7C233948078541812D1BCG" TargetMode="External"/><Relationship Id="rId25" Type="http://schemas.openxmlformats.org/officeDocument/2006/relationships/hyperlink" Target="consultantplus://offline/ref=EE31960D295D5CEFAA8D85899C325F5ADAB9B052E7C233948078541812D1BCG" TargetMode="External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EE31960D295D5CEFAA8D85899C325F5ADAB9B052E7C233948078541812D1BCG" TargetMode="External"/><Relationship Id="rId20" Type="http://schemas.openxmlformats.org/officeDocument/2006/relationships/hyperlink" Target="consultantplus://offline/ref=EE31960D295D5CEFAA8D85899C325F5ADAB9B052E7C233948078541812D1BCG" TargetMode="External"/><Relationship Id="rId29" Type="http://schemas.openxmlformats.org/officeDocument/2006/relationships/hyperlink" Target="consultantplus://offline/ref=EE31960D295D5CEFAA8D85899C325F5ADAB9B052E7C233948078541812D1BCG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9B5BF52EF966496D12D5AD1BDG" TargetMode="External"/><Relationship Id="rId11" Type="http://schemas.openxmlformats.org/officeDocument/2006/relationships/hyperlink" Target="consultantplus://offline/ref=EE31960D295D5CEFAA8D85899C325F5ADAB9B052E7C2339480785418121CB6F600204E064719A186D3B0G" TargetMode="External"/><Relationship Id="rId24" Type="http://schemas.openxmlformats.org/officeDocument/2006/relationships/hyperlink" Target="consultantplus://offline/ref=EE31960D295D5CEFAA8D85899C325F5ADAB9B052E7C233948078541812D1BCG" TargetMode="External"/><Relationship Id="rId32" Type="http://schemas.openxmlformats.org/officeDocument/2006/relationships/fontTable" Target="fontTable.xml"/><Relationship Id="rId5" Type="http://schemas.openxmlformats.org/officeDocument/2006/relationships/hyperlink" Target="consultantplus://offline/ref=EE31960D295D5CEFAA8D85899C325F5ADAB9B052E7C2339480785418121CB6F600204E064719A380D3B7G" TargetMode="External"/><Relationship Id="rId15" Type="http://schemas.openxmlformats.org/officeDocument/2006/relationships/hyperlink" Target="consultantplus://offline/ref=EE31960D295D5CEFAA8D85899C325F5ADAB9B052E7C2339480785418121CB6F600204E064718A08AD3B6G" TargetMode="External"/><Relationship Id="rId23" Type="http://schemas.openxmlformats.org/officeDocument/2006/relationships/hyperlink" Target="consultantplus://offline/ref=EE31960D295D5CEFAA8D85899C325F5ADAB9B052E7C2339480785418121CB6F600204E064718A386D3B0G" TargetMode="External"/><Relationship Id="rId28" Type="http://schemas.openxmlformats.org/officeDocument/2006/relationships/hyperlink" Target="consultantplus://offline/ref=EE31960D295D5CEFAA8D85899C325F5ADAB9B052E7C233948078541812D1BCG" TargetMode="External"/><Relationship Id="rId10" Type="http://schemas.openxmlformats.org/officeDocument/2006/relationships/hyperlink" Target="consultantplus://offline/ref=EE31960D295D5CEFAA8D85899C325F5ADAB8BC5FE5C133948078541812D1BCG" TargetMode="External"/><Relationship Id="rId19" Type="http://schemas.openxmlformats.org/officeDocument/2006/relationships/hyperlink" Target="consultantplus://offline/ref=EE31960D295D5CEFAA8D85899C325F5ADAB9B052E7C233948078541812D1BCG" TargetMode="External"/><Relationship Id="rId31" Type="http://schemas.openxmlformats.org/officeDocument/2006/relationships/hyperlink" Target="consultantplus://offline/ref=EE31960D295D5CEFAA8D85899C325F5ADAB9B052E7C233948078541812D1BCG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EE31960D295D5CEFAA8D85899C325F5ADAB9B052E7C2339480785418121CB6F600204E064719A384D3B6G" TargetMode="External"/><Relationship Id="rId14" Type="http://schemas.openxmlformats.org/officeDocument/2006/relationships/hyperlink" Target="consultantplus://offline/ref=EE31960D295D5CEFAA8D85899C325F5ADAB9B052E7C2339480785418121CB6F600204E064718A386D3B0G" TargetMode="External"/><Relationship Id="rId22" Type="http://schemas.openxmlformats.org/officeDocument/2006/relationships/hyperlink" Target="consultantplus://offline/ref=EE31960D295D5CEFAA8D85899C325F5ADAB9B052E7C233948078541812D1BCG" TargetMode="External"/><Relationship Id="rId27" Type="http://schemas.openxmlformats.org/officeDocument/2006/relationships/hyperlink" Target="consultantplus://offline/ref=EE31960D295D5CEFAA8D85899C325F5ADAB9B052E7C2339480785418121CB6F600204E064719A384D3B6G" TargetMode="External"/><Relationship Id="rId30" Type="http://schemas.openxmlformats.org/officeDocument/2006/relationships/hyperlink" Target="consultantplus://offline/ref=EE31960D295D5CEFAA8D85899C325F5ADAB9B052E7C233948078541812D1BC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13</Pages>
  <Words>5913</Words>
  <Characters>33710</Characters>
  <Application>Microsoft Office Word</Application>
  <DocSecurity>0</DocSecurity>
  <Lines>280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39544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Amin</cp:lastModifiedBy>
  <cp:revision>27</cp:revision>
  <cp:lastPrinted>2014-02-18T07:51:00Z</cp:lastPrinted>
  <dcterms:created xsi:type="dcterms:W3CDTF">2014-02-10T12:44:00Z</dcterms:created>
  <dcterms:modified xsi:type="dcterms:W3CDTF">2020-08-26T06:22:00Z</dcterms:modified>
</cp:coreProperties>
</file>