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A5B85" w:rsidRPr="00277841" w:rsidRDefault="008A5B85" w:rsidP="008A5B85">
      <w:pPr>
        <w:keepNext/>
        <w:suppressAutoHyphens w:val="0"/>
        <w:ind w:left="5400" w:hanging="5684"/>
        <w:jc w:val="center"/>
        <w:outlineLvl w:val="0"/>
        <w:rPr>
          <w:noProof/>
          <w:sz w:val="28"/>
        </w:rPr>
      </w:pPr>
      <w:r>
        <w:rPr>
          <w:noProof/>
          <w:sz w:val="28"/>
          <w:lang w:eastAsia="ru-RU"/>
        </w:rPr>
        <w:drawing>
          <wp:inline distT="0" distB="0" distL="0" distR="0">
            <wp:extent cx="1180465" cy="1019810"/>
            <wp:effectExtent l="0" t="0" r="635" b="889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19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A5B85" w:rsidRPr="00277841" w:rsidRDefault="008A5B85" w:rsidP="008A5B85">
      <w:pPr>
        <w:suppressAutoHyphens w:val="0"/>
        <w:jc w:val="center"/>
        <w:rPr>
          <w:b/>
          <w:sz w:val="28"/>
          <w:szCs w:val="28"/>
          <w:lang w:eastAsia="ru-RU"/>
        </w:rPr>
      </w:pPr>
      <w:r w:rsidRPr="00277841">
        <w:rPr>
          <w:b/>
          <w:sz w:val="28"/>
          <w:szCs w:val="28"/>
          <w:lang w:eastAsia="ru-RU"/>
        </w:rPr>
        <w:t>Российская Федерация</w:t>
      </w:r>
    </w:p>
    <w:p w:rsidR="008A5B85" w:rsidRPr="00277841" w:rsidRDefault="008A5B85" w:rsidP="008A5B85">
      <w:pPr>
        <w:suppressAutoHyphens w:val="0"/>
        <w:jc w:val="center"/>
        <w:rPr>
          <w:b/>
          <w:sz w:val="28"/>
          <w:szCs w:val="28"/>
          <w:lang w:eastAsia="ru-RU"/>
        </w:rPr>
      </w:pPr>
    </w:p>
    <w:p w:rsidR="008A5B85" w:rsidRPr="00277841" w:rsidRDefault="008A5B85" w:rsidP="008A5B85">
      <w:pPr>
        <w:suppressAutoHyphens w:val="0"/>
        <w:autoSpaceDE w:val="0"/>
        <w:autoSpaceDN w:val="0"/>
        <w:adjustRightInd w:val="0"/>
        <w:spacing w:line="360" w:lineRule="auto"/>
        <w:jc w:val="center"/>
        <w:outlineLvl w:val="0"/>
        <w:rPr>
          <w:bCs/>
          <w:lang w:eastAsia="ru-RU"/>
        </w:rPr>
      </w:pPr>
      <w:r w:rsidRPr="00277841">
        <w:rPr>
          <w:b/>
          <w:bCs/>
          <w:lang w:eastAsia="ru-RU"/>
        </w:rPr>
        <w:t>АДМИНИСТРАЦИЯ СЕЛЬСКОГО ПОСЕЛЕНИЯ КИРИЛЛОВКА</w:t>
      </w:r>
    </w:p>
    <w:p w:rsidR="008A5B85" w:rsidRPr="00277841" w:rsidRDefault="008A5B85" w:rsidP="008A5B85">
      <w:pPr>
        <w:suppressAutoHyphens w:val="0"/>
        <w:autoSpaceDE w:val="0"/>
        <w:autoSpaceDN w:val="0"/>
        <w:adjustRightInd w:val="0"/>
        <w:spacing w:line="360" w:lineRule="auto"/>
        <w:jc w:val="center"/>
        <w:outlineLvl w:val="0"/>
        <w:rPr>
          <w:b/>
          <w:bCs/>
          <w:lang w:eastAsia="ru-RU"/>
        </w:rPr>
      </w:pPr>
      <w:r w:rsidRPr="00277841">
        <w:rPr>
          <w:b/>
          <w:bCs/>
          <w:lang w:eastAsia="ru-RU"/>
        </w:rPr>
        <w:t>МУНИЦИПАЛЬНОГО РАЙОНА СТАВРОПОЛЬСКИЙ</w:t>
      </w:r>
    </w:p>
    <w:p w:rsidR="008A5B85" w:rsidRPr="00277841" w:rsidRDefault="008A5B85" w:rsidP="008A5B85">
      <w:pPr>
        <w:suppressAutoHyphens w:val="0"/>
        <w:autoSpaceDE w:val="0"/>
        <w:autoSpaceDN w:val="0"/>
        <w:adjustRightInd w:val="0"/>
        <w:spacing w:line="360" w:lineRule="auto"/>
        <w:jc w:val="center"/>
        <w:rPr>
          <w:b/>
          <w:bCs/>
          <w:lang w:eastAsia="ru-RU"/>
        </w:rPr>
      </w:pPr>
      <w:r w:rsidRPr="00277841">
        <w:rPr>
          <w:b/>
          <w:bCs/>
          <w:lang w:eastAsia="ru-RU"/>
        </w:rPr>
        <w:t>САМАРСКОЙ ОБЛАСТИ</w:t>
      </w:r>
    </w:p>
    <w:p w:rsidR="008A5B85" w:rsidRDefault="008A5B85" w:rsidP="00F137D3">
      <w:pPr>
        <w:suppressAutoHyphens w:val="0"/>
        <w:autoSpaceDE w:val="0"/>
        <w:autoSpaceDN w:val="0"/>
        <w:adjustRightInd w:val="0"/>
        <w:spacing w:before="221"/>
        <w:jc w:val="center"/>
        <w:rPr>
          <w:b/>
          <w:bCs/>
          <w:sz w:val="28"/>
          <w:szCs w:val="28"/>
          <w:lang w:eastAsia="ru-RU"/>
        </w:rPr>
      </w:pPr>
      <w:r w:rsidRPr="00277841">
        <w:rPr>
          <w:b/>
          <w:bCs/>
          <w:sz w:val="28"/>
          <w:szCs w:val="28"/>
          <w:lang w:eastAsia="ru-RU"/>
        </w:rPr>
        <w:t>ПОСТАНОВЛЕНИЕ</w:t>
      </w:r>
    </w:p>
    <w:p w:rsidR="008A5B85" w:rsidRPr="00277841" w:rsidRDefault="008A5B85" w:rsidP="00F137D3">
      <w:pPr>
        <w:suppressAutoHyphens w:val="0"/>
        <w:autoSpaceDE w:val="0"/>
        <w:autoSpaceDN w:val="0"/>
        <w:adjustRightInd w:val="0"/>
        <w:spacing w:before="221"/>
        <w:jc w:val="center"/>
        <w:rPr>
          <w:b/>
          <w:bCs/>
          <w:sz w:val="28"/>
          <w:szCs w:val="28"/>
          <w:lang w:eastAsia="ru-RU"/>
        </w:rPr>
      </w:pPr>
    </w:p>
    <w:p w:rsidR="008A5B85" w:rsidRDefault="004F5B74" w:rsidP="00F137D3">
      <w:pPr>
        <w:jc w:val="center"/>
        <w:rPr>
          <w:color w:val="000000"/>
        </w:rPr>
      </w:pPr>
      <w:r>
        <w:rPr>
          <w:b/>
          <w:bCs/>
          <w:sz w:val="28"/>
          <w:szCs w:val="28"/>
          <w:lang w:eastAsia="ru-RU"/>
        </w:rPr>
        <w:t>от   28.04.2015</w:t>
      </w:r>
      <w:r w:rsidR="008A5B85">
        <w:rPr>
          <w:b/>
          <w:bCs/>
          <w:sz w:val="28"/>
          <w:szCs w:val="28"/>
          <w:lang w:eastAsia="ru-RU"/>
        </w:rPr>
        <w:t xml:space="preserve">г.      </w:t>
      </w:r>
      <w:r w:rsidR="00F137D3" w:rsidRPr="004F5B74">
        <w:rPr>
          <w:b/>
          <w:bCs/>
          <w:sz w:val="28"/>
          <w:szCs w:val="28"/>
          <w:lang w:eastAsia="ru-RU"/>
        </w:rPr>
        <w:t xml:space="preserve">                                                      </w:t>
      </w:r>
      <w:r w:rsidR="00EB6072">
        <w:rPr>
          <w:b/>
          <w:bCs/>
          <w:sz w:val="28"/>
          <w:szCs w:val="28"/>
          <w:lang w:eastAsia="ru-RU"/>
        </w:rPr>
        <w:t xml:space="preserve">          № 13</w:t>
      </w:r>
      <w:r w:rsidR="008A5B85">
        <w:rPr>
          <w:color w:val="000000"/>
        </w:rPr>
        <w:br/>
      </w:r>
    </w:p>
    <w:p w:rsidR="008A5B85" w:rsidRPr="006E1AB4" w:rsidRDefault="008A5B85" w:rsidP="008A5B85">
      <w:pPr>
        <w:jc w:val="center"/>
        <w:rPr>
          <w:b/>
          <w:color w:val="000000"/>
        </w:rPr>
      </w:pPr>
      <w:proofErr w:type="gramStart"/>
      <w:r w:rsidRPr="006E1AB4">
        <w:rPr>
          <w:b/>
          <w:color w:val="000000"/>
        </w:rPr>
        <w:t>Об  определении</w:t>
      </w:r>
      <w:proofErr w:type="gramEnd"/>
      <w:r w:rsidRPr="006E1AB4">
        <w:rPr>
          <w:b/>
          <w:color w:val="000000"/>
        </w:rPr>
        <w:t xml:space="preserve">  границ прилегающих территорий</w:t>
      </w:r>
    </w:p>
    <w:p w:rsidR="008A5B85" w:rsidRPr="006E1AB4" w:rsidRDefault="008A5B85" w:rsidP="008A5B85">
      <w:pPr>
        <w:jc w:val="center"/>
        <w:rPr>
          <w:b/>
          <w:color w:val="000000"/>
        </w:rPr>
      </w:pPr>
      <w:r w:rsidRPr="006E1AB4">
        <w:rPr>
          <w:b/>
          <w:color w:val="000000"/>
        </w:rPr>
        <w:t xml:space="preserve">к организациям и (или) объектам </w:t>
      </w:r>
      <w:proofErr w:type="gramStart"/>
      <w:r w:rsidRPr="006E1AB4">
        <w:rPr>
          <w:b/>
          <w:color w:val="000000"/>
        </w:rPr>
        <w:t>на  которых</w:t>
      </w:r>
      <w:proofErr w:type="gramEnd"/>
      <w:r w:rsidRPr="006E1AB4">
        <w:rPr>
          <w:b/>
          <w:color w:val="000000"/>
        </w:rPr>
        <w:t xml:space="preserve">  не допускается розничная продажа</w:t>
      </w:r>
    </w:p>
    <w:p w:rsidR="008A5B85" w:rsidRPr="006E1AB4" w:rsidRDefault="008A5B85" w:rsidP="008A5B85">
      <w:pPr>
        <w:jc w:val="center"/>
        <w:rPr>
          <w:b/>
          <w:color w:val="000000"/>
        </w:rPr>
      </w:pPr>
      <w:r w:rsidRPr="006E1AB4">
        <w:rPr>
          <w:b/>
          <w:color w:val="000000"/>
        </w:rPr>
        <w:t xml:space="preserve">алкогольной продукции на территории сельского поселения </w:t>
      </w:r>
      <w:proofErr w:type="spellStart"/>
      <w:r w:rsidRPr="006E1AB4">
        <w:rPr>
          <w:b/>
          <w:color w:val="000000"/>
        </w:rPr>
        <w:t>Кирилловка</w:t>
      </w:r>
      <w:proofErr w:type="spellEnd"/>
    </w:p>
    <w:p w:rsidR="008A5B85" w:rsidRDefault="008A5B85" w:rsidP="008A5B85">
      <w:pPr>
        <w:jc w:val="center"/>
        <w:rPr>
          <w:color w:val="000000"/>
        </w:rPr>
      </w:pPr>
      <w:r w:rsidRPr="006E1AB4">
        <w:rPr>
          <w:b/>
          <w:color w:val="000000"/>
        </w:rPr>
        <w:br/>
      </w:r>
    </w:p>
    <w:p w:rsidR="008A5B85" w:rsidRDefault="008A5B85" w:rsidP="008A5B85">
      <w:pPr>
        <w:jc w:val="both"/>
        <w:rPr>
          <w:color w:val="1E1E1E"/>
        </w:rPr>
      </w:pPr>
      <w:r>
        <w:rPr>
          <w:color w:val="000000"/>
        </w:rPr>
        <w:t>В соответствии с</w:t>
      </w:r>
      <w:r>
        <w:rPr>
          <w:rStyle w:val="apple-converted-space"/>
          <w:color w:val="000000"/>
        </w:rPr>
        <w:t> </w:t>
      </w:r>
      <w:r>
        <w:rPr>
          <w:color w:val="000000"/>
        </w:rPr>
        <w:t>пунктом 2</w:t>
      </w:r>
      <w:r>
        <w:rPr>
          <w:rStyle w:val="apple-converted-space"/>
          <w:color w:val="000000"/>
        </w:rPr>
        <w:t> </w:t>
      </w:r>
      <w:r>
        <w:rPr>
          <w:color w:val="000000"/>
        </w:rPr>
        <w:t>и</w:t>
      </w:r>
      <w:r>
        <w:rPr>
          <w:rStyle w:val="apple-converted-space"/>
          <w:color w:val="000000"/>
        </w:rPr>
        <w:t> </w:t>
      </w:r>
      <w:r>
        <w:rPr>
          <w:color w:val="000000"/>
        </w:rPr>
        <w:t>пунктом 4 статьи 16</w:t>
      </w:r>
      <w:r>
        <w:rPr>
          <w:rStyle w:val="apple-converted-space"/>
          <w:color w:val="000000"/>
        </w:rPr>
        <w:t> </w:t>
      </w:r>
      <w:r>
        <w:rPr>
          <w:color w:val="000000"/>
        </w:rPr>
        <w:t xml:space="preserve">Федерального закона от 22.11.1995 № 171-ФЗ "О государственном регулировании производства и оборота этилового спирта, алкогольной и спиртосодержащей продукции и об ограничении потреблении (распития) алкогольной продукции", постановлением Правительства Российской Федерации от 27.12.2012 № 1425 «Об определении органами государственной власти субъектов Российской Федерации мест массового скопления граждан и мест нахождения источников повышенной опасности, в которых не допускается розничная продажа алкогольной продукции, а также определении органами местного самоуправления границ прилегающих территорий, на которых не допускается розничная продажа алкогольной продукции», </w:t>
      </w:r>
      <w:r>
        <w:rPr>
          <w:color w:val="1E1E1E"/>
        </w:rPr>
        <w:t xml:space="preserve">администрация  сельского поселения </w:t>
      </w:r>
      <w:proofErr w:type="spellStart"/>
      <w:r>
        <w:rPr>
          <w:color w:val="1E1E1E"/>
        </w:rPr>
        <w:t>Кирилловка</w:t>
      </w:r>
      <w:proofErr w:type="spellEnd"/>
    </w:p>
    <w:p w:rsidR="008A5B85" w:rsidRDefault="008A5B85" w:rsidP="008A5B85">
      <w:pPr>
        <w:jc w:val="center"/>
        <w:rPr>
          <w:color w:val="1E1E1E"/>
        </w:rPr>
      </w:pPr>
    </w:p>
    <w:p w:rsidR="008A5B85" w:rsidRDefault="008A5B85" w:rsidP="008A5B85">
      <w:pPr>
        <w:jc w:val="center"/>
        <w:rPr>
          <w:b/>
          <w:color w:val="1E1E1E"/>
        </w:rPr>
      </w:pPr>
      <w:r>
        <w:rPr>
          <w:b/>
          <w:color w:val="1E1E1E"/>
        </w:rPr>
        <w:t>П О С Т А Н О В Л Я Е Т:</w:t>
      </w:r>
    </w:p>
    <w:p w:rsidR="008A5B85" w:rsidRDefault="008A5B85" w:rsidP="008A5B85">
      <w:pPr>
        <w:jc w:val="center"/>
        <w:rPr>
          <w:b/>
          <w:color w:val="000000"/>
        </w:rPr>
      </w:pPr>
    </w:p>
    <w:p w:rsidR="008A5B85" w:rsidRDefault="008A5B85" w:rsidP="008A5B85">
      <w:pPr>
        <w:jc w:val="both"/>
        <w:rPr>
          <w:color w:val="000000"/>
        </w:rPr>
      </w:pPr>
      <w:r>
        <w:rPr>
          <w:color w:val="000000"/>
        </w:rPr>
        <w:t xml:space="preserve">1. Определить перечень организаций и объектов, на прилегающих территориях </w:t>
      </w:r>
      <w:proofErr w:type="gramStart"/>
      <w:r>
        <w:rPr>
          <w:color w:val="000000"/>
        </w:rPr>
        <w:t>к  которым</w:t>
      </w:r>
      <w:proofErr w:type="gramEnd"/>
      <w:r>
        <w:rPr>
          <w:color w:val="000000"/>
        </w:rPr>
        <w:t xml:space="preserve"> не допускается розничная продажа алкогольной продукции на территории сельского поселения </w:t>
      </w:r>
      <w:proofErr w:type="spellStart"/>
      <w:r>
        <w:rPr>
          <w:color w:val="000000"/>
        </w:rPr>
        <w:t>Кирилловка</w:t>
      </w:r>
      <w:proofErr w:type="spellEnd"/>
      <w:r>
        <w:rPr>
          <w:color w:val="000000"/>
        </w:rPr>
        <w:t>, согласно</w:t>
      </w:r>
      <w:r>
        <w:rPr>
          <w:rStyle w:val="apple-converted-space"/>
          <w:color w:val="000000"/>
        </w:rPr>
        <w:t> </w:t>
      </w:r>
      <w:r>
        <w:rPr>
          <w:color w:val="000000"/>
        </w:rPr>
        <w:t>приложению № 1.</w:t>
      </w:r>
    </w:p>
    <w:p w:rsidR="008A5B85" w:rsidRDefault="008A5B85" w:rsidP="008A5B85">
      <w:pPr>
        <w:jc w:val="both"/>
        <w:rPr>
          <w:color w:val="000000"/>
        </w:rPr>
      </w:pPr>
      <w:r>
        <w:rPr>
          <w:color w:val="000000"/>
        </w:rPr>
        <w:t>2. Установить, что к прилегающей территории относится территория, прилегающая к организациям и объектам, указанным в приложении № 1, включая обособленную территорию (при наличии таковой), то есть территорию, границы которой обозначены ограждением (объектами искусственного происхождения), прилегающую к зданию (строению, сооружению), в котором расположены указанные организации и (или) объекты, а также территория, определяемая с учетом конкретных особенностей местности и застройки, примыкающую  к границам обособленной территории либо непосредственно к зданию (строению, сооружению), в котором расположены указанные организации и (или) объекты (дополнительная территория).</w:t>
      </w:r>
    </w:p>
    <w:p w:rsidR="004F5B74" w:rsidRDefault="008A5B85" w:rsidP="008A5B85">
      <w:pPr>
        <w:jc w:val="both"/>
        <w:rPr>
          <w:color w:val="000000"/>
        </w:rPr>
      </w:pPr>
      <w:r>
        <w:rPr>
          <w:color w:val="000000"/>
        </w:rPr>
        <w:t xml:space="preserve">3. Способ расчет </w:t>
      </w:r>
      <w:proofErr w:type="gramStart"/>
      <w:r>
        <w:rPr>
          <w:color w:val="000000"/>
        </w:rPr>
        <w:t>расстояния  от</w:t>
      </w:r>
      <w:proofErr w:type="gramEnd"/>
      <w:r>
        <w:rPr>
          <w:color w:val="000000"/>
        </w:rPr>
        <w:t xml:space="preserve"> организаций и объектов, указанных в приложении № 1 до границ прилегающих территорий определяется по радиусу (кратчайшее расстояние по прямой)</w:t>
      </w:r>
      <w:r w:rsidR="004F5B74">
        <w:rPr>
          <w:color w:val="000000"/>
        </w:rPr>
        <w:t>:</w:t>
      </w:r>
    </w:p>
    <w:p w:rsidR="004F5B74" w:rsidRPr="004F5B74" w:rsidRDefault="004F5B74" w:rsidP="004F5B74">
      <w:pPr>
        <w:jc w:val="both"/>
        <w:rPr>
          <w:color w:val="000000"/>
        </w:rPr>
      </w:pPr>
      <w:proofErr w:type="gramStart"/>
      <w:r w:rsidRPr="004F5B74">
        <w:rPr>
          <w:color w:val="000000"/>
        </w:rPr>
        <w:lastRenderedPageBreak/>
        <w:t>а)  при</w:t>
      </w:r>
      <w:proofErr w:type="gramEnd"/>
      <w:r w:rsidRPr="004F5B74">
        <w:rPr>
          <w:color w:val="000000"/>
        </w:rPr>
        <w:t xml:space="preserve"> наличии обособленной территории – от входа для посетителей на обособленную территорию до входа для посетителей в стационарный торговый объект;</w:t>
      </w:r>
    </w:p>
    <w:p w:rsidR="004F5B74" w:rsidRDefault="004F5B74" w:rsidP="004F5B74">
      <w:pPr>
        <w:jc w:val="both"/>
        <w:rPr>
          <w:color w:val="000000"/>
        </w:rPr>
      </w:pPr>
      <w:r w:rsidRPr="004F5B74">
        <w:rPr>
          <w:color w:val="000000"/>
        </w:rPr>
        <w:t xml:space="preserve">б) при отсутствии обособленной территории – от входа для </w:t>
      </w:r>
      <w:proofErr w:type="gramStart"/>
      <w:r w:rsidRPr="004F5B74">
        <w:rPr>
          <w:color w:val="000000"/>
        </w:rPr>
        <w:t>посетителей  в</w:t>
      </w:r>
      <w:proofErr w:type="gramEnd"/>
      <w:r w:rsidRPr="004F5B74">
        <w:rPr>
          <w:color w:val="000000"/>
        </w:rPr>
        <w:t xml:space="preserve"> здание (строение, сооружение), в котором расположены орг</w:t>
      </w:r>
      <w:r w:rsidR="000A05B7">
        <w:rPr>
          <w:color w:val="000000"/>
        </w:rPr>
        <w:t>анизации и (или)  объекты до в хода для посетителей в стационарный торговый объект.</w:t>
      </w:r>
    </w:p>
    <w:p w:rsidR="008A5B85" w:rsidRDefault="008A5B85" w:rsidP="004F5B74">
      <w:pPr>
        <w:jc w:val="both"/>
        <w:rPr>
          <w:color w:val="000000"/>
        </w:rPr>
      </w:pPr>
      <w:r>
        <w:rPr>
          <w:color w:val="000000"/>
        </w:rPr>
        <w:t xml:space="preserve"> </w:t>
      </w:r>
      <w:r w:rsidR="004F5B74">
        <w:rPr>
          <w:color w:val="000000"/>
        </w:rPr>
        <w:t xml:space="preserve"> </w:t>
      </w:r>
      <w:r>
        <w:rPr>
          <w:color w:val="000000"/>
        </w:rPr>
        <w:t>При наличии нескольких входов для посетителей расчет проводится по радиусу от каждого входа с последующим объединением установленных прилегающих территорий.</w:t>
      </w:r>
    </w:p>
    <w:p w:rsidR="008A5B85" w:rsidRDefault="008A5B85" w:rsidP="004F5B74">
      <w:pPr>
        <w:jc w:val="both"/>
        <w:rPr>
          <w:color w:val="000000"/>
        </w:rPr>
      </w:pPr>
      <w:r>
        <w:rPr>
          <w:color w:val="000000"/>
        </w:rPr>
        <w:t xml:space="preserve">4. Установить, </w:t>
      </w:r>
      <w:proofErr w:type="gramStart"/>
      <w:r>
        <w:rPr>
          <w:color w:val="000000"/>
        </w:rPr>
        <w:t>что  минимальное</w:t>
      </w:r>
      <w:proofErr w:type="gramEnd"/>
      <w:r>
        <w:rPr>
          <w:color w:val="000000"/>
        </w:rPr>
        <w:t xml:space="preserve"> расстояние от организаций и (или) объектов, указанных в приложении № 1 до границ прилег</w:t>
      </w:r>
      <w:r w:rsidR="004F5B74">
        <w:rPr>
          <w:color w:val="000000"/>
        </w:rPr>
        <w:t>ающих территорий составляет  60</w:t>
      </w:r>
      <w:r>
        <w:rPr>
          <w:color w:val="000000"/>
        </w:rPr>
        <w:t xml:space="preserve"> метров.</w:t>
      </w:r>
    </w:p>
    <w:p w:rsidR="008A5B85" w:rsidRDefault="008A5B85" w:rsidP="004F5B74">
      <w:pPr>
        <w:jc w:val="both"/>
        <w:rPr>
          <w:color w:val="000000"/>
        </w:rPr>
      </w:pPr>
      <w:r>
        <w:rPr>
          <w:color w:val="000000"/>
        </w:rPr>
        <w:t>5. Утвердить схемы границ прилегающих территорий к организациям и (или) объектам, на которых не допускается розничная продажа алкогольной продукции, согласно</w:t>
      </w:r>
      <w:r>
        <w:rPr>
          <w:rStyle w:val="apple-converted-space"/>
          <w:color w:val="000000"/>
        </w:rPr>
        <w:t> </w:t>
      </w:r>
      <w:r>
        <w:rPr>
          <w:color w:val="000000"/>
        </w:rPr>
        <w:t>приложению № 2.</w:t>
      </w:r>
    </w:p>
    <w:p w:rsidR="008A5B85" w:rsidRDefault="008A5B85" w:rsidP="004F5B74">
      <w:pPr>
        <w:jc w:val="both"/>
      </w:pPr>
      <w:r>
        <w:t xml:space="preserve">6. Опубликовать настоящее </w:t>
      </w:r>
      <w:proofErr w:type="gramStart"/>
      <w:r>
        <w:t>постановление  в</w:t>
      </w:r>
      <w:proofErr w:type="gramEnd"/>
      <w:r>
        <w:t xml:space="preserve"> районной газете «Ставрополь-на-Волге».</w:t>
      </w:r>
    </w:p>
    <w:p w:rsidR="008A5B85" w:rsidRDefault="008A5B85" w:rsidP="004F5B74">
      <w:pPr>
        <w:jc w:val="both"/>
        <w:rPr>
          <w:rStyle w:val="a3"/>
        </w:rPr>
      </w:pPr>
      <w:r>
        <w:t xml:space="preserve">и на официальном сайте поселения </w:t>
      </w:r>
      <w:hyperlink w:history="1">
        <w:r w:rsidRPr="008C2C0F">
          <w:rPr>
            <w:rStyle w:val="a3"/>
            <w:lang w:val="en-US"/>
          </w:rPr>
          <w:t>http</w:t>
        </w:r>
        <w:r w:rsidRPr="008C2C0F">
          <w:rPr>
            <w:rStyle w:val="a3"/>
          </w:rPr>
          <w:t>://</w:t>
        </w:r>
        <w:r w:rsidRPr="008C2C0F">
          <w:rPr>
            <w:rStyle w:val="a3"/>
            <w:lang w:val="en-US"/>
          </w:rPr>
          <w:t>www</w:t>
        </w:r>
        <w:r w:rsidRPr="008C2C0F">
          <w:rPr>
            <w:rStyle w:val="a3"/>
          </w:rPr>
          <w:t>.</w:t>
        </w:r>
        <w:proofErr w:type="spellStart"/>
        <w:r w:rsidRPr="008C2C0F">
          <w:rPr>
            <w:rStyle w:val="a3"/>
          </w:rPr>
          <w:t>кирилловка.ставропольский</w:t>
        </w:r>
        <w:proofErr w:type="spellEnd"/>
        <w:r w:rsidRPr="008C2C0F">
          <w:rPr>
            <w:rStyle w:val="a3"/>
          </w:rPr>
          <w:t xml:space="preserve">-    </w:t>
        </w:r>
        <w:proofErr w:type="spellStart"/>
        <w:r w:rsidRPr="008C2C0F">
          <w:rPr>
            <w:rStyle w:val="a3"/>
          </w:rPr>
          <w:t>район.рф</w:t>
        </w:r>
        <w:proofErr w:type="spellEnd"/>
      </w:hyperlink>
    </w:p>
    <w:p w:rsidR="004F5B74" w:rsidRPr="004F5B74" w:rsidRDefault="004F5B74" w:rsidP="004F5B74">
      <w:pPr>
        <w:jc w:val="both"/>
        <w:rPr>
          <w:color w:val="000000" w:themeColor="text1"/>
        </w:rPr>
      </w:pPr>
      <w:r w:rsidRPr="004F5B74">
        <w:rPr>
          <w:rStyle w:val="a3"/>
          <w:color w:val="000000" w:themeColor="text1"/>
          <w:u w:val="none"/>
        </w:rPr>
        <w:t xml:space="preserve">7. </w:t>
      </w:r>
      <w:r>
        <w:rPr>
          <w:rFonts w:cs="Arial"/>
        </w:rPr>
        <w:t>Призна</w:t>
      </w:r>
      <w:r w:rsidR="00A92D32">
        <w:rPr>
          <w:rFonts w:cs="Arial"/>
        </w:rPr>
        <w:t xml:space="preserve">ть утратившим силу </w:t>
      </w:r>
      <w:proofErr w:type="gramStart"/>
      <w:r w:rsidR="00A92D32">
        <w:rPr>
          <w:rFonts w:cs="Arial"/>
        </w:rPr>
        <w:t>постановление</w:t>
      </w:r>
      <w:r>
        <w:rPr>
          <w:rFonts w:cs="Arial"/>
        </w:rPr>
        <w:t xml:space="preserve"> </w:t>
      </w:r>
      <w:r w:rsidRPr="00134645">
        <w:rPr>
          <w:rFonts w:cs="Arial"/>
        </w:rPr>
        <w:t xml:space="preserve"> администрации</w:t>
      </w:r>
      <w:proofErr w:type="gramEnd"/>
      <w:r w:rsidRPr="00134645">
        <w:rPr>
          <w:rFonts w:cs="Arial"/>
        </w:rPr>
        <w:t xml:space="preserve"> </w:t>
      </w:r>
      <w:r>
        <w:rPr>
          <w:rFonts w:cs="Arial"/>
        </w:rPr>
        <w:t xml:space="preserve">сельского поселения </w:t>
      </w:r>
      <w:proofErr w:type="spellStart"/>
      <w:r>
        <w:rPr>
          <w:rFonts w:cs="Arial"/>
        </w:rPr>
        <w:t>Кирилловка</w:t>
      </w:r>
      <w:proofErr w:type="spellEnd"/>
      <w:r>
        <w:rPr>
          <w:rFonts w:cs="Arial"/>
        </w:rPr>
        <w:t xml:space="preserve"> </w:t>
      </w:r>
      <w:r w:rsidRPr="00134645">
        <w:rPr>
          <w:rFonts w:cs="Arial"/>
        </w:rPr>
        <w:t xml:space="preserve"> муниципального района Ставропольский Самарской области </w:t>
      </w:r>
      <w:r>
        <w:rPr>
          <w:rFonts w:cs="Arial"/>
        </w:rPr>
        <w:t xml:space="preserve"> </w:t>
      </w:r>
      <w:r>
        <w:rPr>
          <w:bCs/>
        </w:rPr>
        <w:t xml:space="preserve">№ 25                 </w:t>
      </w:r>
      <w:r w:rsidRPr="00134645">
        <w:t xml:space="preserve">от </w:t>
      </w:r>
      <w:r w:rsidRPr="00134645">
        <w:rPr>
          <w:b/>
          <w:bCs/>
        </w:rPr>
        <w:t xml:space="preserve"> </w:t>
      </w:r>
      <w:r>
        <w:rPr>
          <w:bCs/>
        </w:rPr>
        <w:t>09.08.2013г.</w:t>
      </w:r>
      <w:r w:rsidRPr="00134645">
        <w:rPr>
          <w:bCs/>
        </w:rPr>
        <w:t xml:space="preserve">    </w:t>
      </w:r>
    </w:p>
    <w:p w:rsidR="008A5B85" w:rsidRDefault="004F5B74" w:rsidP="004F5B74">
      <w:pPr>
        <w:jc w:val="both"/>
        <w:rPr>
          <w:color w:val="000000"/>
        </w:rPr>
      </w:pPr>
      <w:r>
        <w:rPr>
          <w:color w:val="000000"/>
        </w:rPr>
        <w:t>8</w:t>
      </w:r>
      <w:r w:rsidR="008A5B85">
        <w:rPr>
          <w:color w:val="000000"/>
        </w:rPr>
        <w:t>. Настоящее постановление вступает в силу со дня его опубликования.</w:t>
      </w:r>
    </w:p>
    <w:p w:rsidR="008A5B85" w:rsidRDefault="004F5B74" w:rsidP="004F5B74">
      <w:pPr>
        <w:jc w:val="both"/>
        <w:rPr>
          <w:color w:val="000000"/>
        </w:rPr>
      </w:pPr>
      <w:r>
        <w:rPr>
          <w:color w:val="000000"/>
        </w:rPr>
        <w:t>9</w:t>
      </w:r>
      <w:r w:rsidR="008A5B85">
        <w:rPr>
          <w:color w:val="000000"/>
        </w:rPr>
        <w:t>. Контроль за исполнением настоящего постановления оставляю за собой.</w:t>
      </w:r>
    </w:p>
    <w:p w:rsidR="008A5B85" w:rsidRDefault="008A5B85" w:rsidP="004F5B74">
      <w:pPr>
        <w:jc w:val="both"/>
        <w:rPr>
          <w:color w:val="000000"/>
        </w:rPr>
      </w:pPr>
    </w:p>
    <w:p w:rsidR="008A5B85" w:rsidRDefault="008A5B85" w:rsidP="004F5B74">
      <w:pPr>
        <w:jc w:val="both"/>
        <w:rPr>
          <w:color w:val="000000"/>
        </w:rPr>
      </w:pPr>
      <w:r>
        <w:rPr>
          <w:color w:val="000000"/>
        </w:rPr>
        <w:br/>
      </w:r>
      <w:r>
        <w:rPr>
          <w:color w:val="000000"/>
        </w:rPr>
        <w:br/>
      </w:r>
    </w:p>
    <w:p w:rsidR="008A5B85" w:rsidRDefault="008A5B85" w:rsidP="004F5B74">
      <w:pPr>
        <w:jc w:val="both"/>
        <w:rPr>
          <w:color w:val="000000"/>
        </w:rPr>
      </w:pPr>
      <w:r>
        <w:rPr>
          <w:color w:val="000000"/>
        </w:rPr>
        <w:t xml:space="preserve">Глава сельского поселения   </w:t>
      </w:r>
      <w:proofErr w:type="spellStart"/>
      <w:r>
        <w:rPr>
          <w:color w:val="000000"/>
        </w:rPr>
        <w:t>Кирилловка</w:t>
      </w:r>
      <w:proofErr w:type="spellEnd"/>
      <w:r w:rsidR="00F137D3" w:rsidRPr="00F137D3">
        <w:rPr>
          <w:color w:val="000000"/>
        </w:rPr>
        <w:t xml:space="preserve">                                                      </w:t>
      </w:r>
      <w:proofErr w:type="spellStart"/>
      <w:r>
        <w:rPr>
          <w:color w:val="000000"/>
        </w:rPr>
        <w:t>Г.В.Серенков</w:t>
      </w:r>
      <w:proofErr w:type="spellEnd"/>
    </w:p>
    <w:p w:rsidR="008A5B85" w:rsidRDefault="008A5B85" w:rsidP="004F5B74">
      <w:pPr>
        <w:jc w:val="both"/>
        <w:rPr>
          <w:color w:val="000000"/>
        </w:rPr>
      </w:pPr>
    </w:p>
    <w:p w:rsidR="008A5B85" w:rsidRDefault="008A5B85" w:rsidP="008A5B85">
      <w:pPr>
        <w:rPr>
          <w:color w:val="000000"/>
        </w:rPr>
      </w:pPr>
    </w:p>
    <w:p w:rsidR="008A5B85" w:rsidRDefault="008A5B85" w:rsidP="008A5B85">
      <w:pPr>
        <w:rPr>
          <w:color w:val="000000"/>
        </w:rPr>
      </w:pPr>
    </w:p>
    <w:p w:rsidR="008A5B85" w:rsidRDefault="008A5B85" w:rsidP="008A5B85">
      <w:pPr>
        <w:rPr>
          <w:color w:val="000000"/>
        </w:rPr>
      </w:pPr>
    </w:p>
    <w:p w:rsidR="008A5B85" w:rsidRDefault="008A5B85" w:rsidP="008A5B85">
      <w:pPr>
        <w:rPr>
          <w:color w:val="000000"/>
        </w:rPr>
      </w:pPr>
    </w:p>
    <w:p w:rsidR="008A5B85" w:rsidRDefault="008A5B85" w:rsidP="008A5B85">
      <w:pPr>
        <w:rPr>
          <w:color w:val="000000"/>
        </w:rPr>
      </w:pPr>
    </w:p>
    <w:p w:rsidR="008A5B85" w:rsidRDefault="008A5B85" w:rsidP="008A5B85">
      <w:pPr>
        <w:rPr>
          <w:color w:val="000000"/>
        </w:rPr>
      </w:pPr>
    </w:p>
    <w:p w:rsidR="008A5B85" w:rsidRDefault="008A5B85" w:rsidP="008A5B85">
      <w:pPr>
        <w:rPr>
          <w:color w:val="000000"/>
        </w:rPr>
      </w:pPr>
    </w:p>
    <w:p w:rsidR="008A5B85" w:rsidRDefault="008A5B85" w:rsidP="008A5B85">
      <w:pPr>
        <w:rPr>
          <w:color w:val="000000"/>
        </w:rPr>
      </w:pPr>
    </w:p>
    <w:p w:rsidR="008A5B85" w:rsidRDefault="008A5B85" w:rsidP="008A5B85">
      <w:pPr>
        <w:rPr>
          <w:color w:val="000000"/>
        </w:rPr>
      </w:pPr>
    </w:p>
    <w:p w:rsidR="008A5B85" w:rsidRDefault="008A5B85" w:rsidP="008A5B85">
      <w:pPr>
        <w:rPr>
          <w:color w:val="000000"/>
        </w:rPr>
      </w:pPr>
    </w:p>
    <w:p w:rsidR="008A5B85" w:rsidRDefault="008A5B85" w:rsidP="008A5B85">
      <w:pPr>
        <w:rPr>
          <w:color w:val="000000"/>
        </w:rPr>
      </w:pPr>
    </w:p>
    <w:p w:rsidR="008A5B85" w:rsidRDefault="008A5B85" w:rsidP="008A5B85">
      <w:pPr>
        <w:rPr>
          <w:color w:val="000000"/>
        </w:rPr>
      </w:pPr>
    </w:p>
    <w:p w:rsidR="008A5B85" w:rsidRDefault="008A5B85" w:rsidP="008A5B85">
      <w:pPr>
        <w:rPr>
          <w:color w:val="000000"/>
        </w:rPr>
      </w:pPr>
    </w:p>
    <w:p w:rsidR="008A5B85" w:rsidRDefault="008A5B85" w:rsidP="008A5B85">
      <w:pPr>
        <w:rPr>
          <w:color w:val="000000"/>
        </w:rPr>
      </w:pPr>
    </w:p>
    <w:p w:rsidR="008A5B85" w:rsidRDefault="008A5B85" w:rsidP="008A5B85">
      <w:pPr>
        <w:rPr>
          <w:color w:val="000000"/>
        </w:rPr>
      </w:pPr>
    </w:p>
    <w:p w:rsidR="008A5B85" w:rsidRDefault="008A5B85" w:rsidP="008A5B85">
      <w:pPr>
        <w:rPr>
          <w:color w:val="000000"/>
        </w:rPr>
      </w:pPr>
    </w:p>
    <w:p w:rsidR="008A5B85" w:rsidRDefault="008A5B85" w:rsidP="008A5B85">
      <w:pPr>
        <w:rPr>
          <w:color w:val="000000"/>
        </w:rPr>
      </w:pPr>
    </w:p>
    <w:p w:rsidR="008A5B85" w:rsidRDefault="008A5B85" w:rsidP="008A5B85">
      <w:pPr>
        <w:rPr>
          <w:color w:val="000000"/>
        </w:rPr>
      </w:pPr>
    </w:p>
    <w:p w:rsidR="008A5B85" w:rsidRDefault="008A5B85" w:rsidP="008A5B85">
      <w:pPr>
        <w:rPr>
          <w:color w:val="000000"/>
        </w:rPr>
      </w:pPr>
    </w:p>
    <w:p w:rsidR="008A5B85" w:rsidRDefault="008A5B85" w:rsidP="008A5B85">
      <w:pPr>
        <w:rPr>
          <w:color w:val="000000"/>
        </w:rPr>
      </w:pPr>
    </w:p>
    <w:p w:rsidR="008A5B85" w:rsidRDefault="008A5B85" w:rsidP="008A5B85">
      <w:pPr>
        <w:rPr>
          <w:color w:val="000000"/>
        </w:rPr>
      </w:pPr>
    </w:p>
    <w:p w:rsidR="008A5B85" w:rsidRDefault="008A5B85" w:rsidP="008A5B85">
      <w:pPr>
        <w:rPr>
          <w:color w:val="000000"/>
        </w:rPr>
      </w:pPr>
    </w:p>
    <w:p w:rsidR="008A5B85" w:rsidRDefault="008A5B85" w:rsidP="008A5B85">
      <w:pPr>
        <w:rPr>
          <w:color w:val="000000"/>
        </w:rPr>
      </w:pPr>
    </w:p>
    <w:p w:rsidR="008A5B85" w:rsidRDefault="008A5B85" w:rsidP="008A5B85">
      <w:pPr>
        <w:rPr>
          <w:color w:val="000000"/>
        </w:rPr>
      </w:pPr>
    </w:p>
    <w:p w:rsidR="008A5B85" w:rsidRDefault="008A5B85" w:rsidP="008A5B85">
      <w:pPr>
        <w:rPr>
          <w:color w:val="000000"/>
        </w:rPr>
      </w:pPr>
    </w:p>
    <w:p w:rsidR="008A5B85" w:rsidRDefault="008A5B85" w:rsidP="008A5B85">
      <w:pPr>
        <w:rPr>
          <w:color w:val="000000"/>
        </w:rPr>
      </w:pPr>
    </w:p>
    <w:p w:rsidR="008A5B85" w:rsidRDefault="008A5B85" w:rsidP="008A5B85">
      <w:pPr>
        <w:rPr>
          <w:color w:val="000000"/>
        </w:rPr>
      </w:pPr>
    </w:p>
    <w:p w:rsidR="008A5B85" w:rsidRDefault="008A5B85" w:rsidP="008A5B85">
      <w:pPr>
        <w:rPr>
          <w:color w:val="000000"/>
        </w:rPr>
      </w:pPr>
    </w:p>
    <w:p w:rsidR="008A5B85" w:rsidRDefault="008A5B85" w:rsidP="008A5B85">
      <w:pPr>
        <w:rPr>
          <w:color w:val="000000"/>
        </w:rPr>
      </w:pPr>
    </w:p>
    <w:p w:rsidR="008A5B85" w:rsidRDefault="008A5B85" w:rsidP="008A5B85">
      <w:pPr>
        <w:rPr>
          <w:color w:val="000000"/>
        </w:rPr>
      </w:pPr>
    </w:p>
    <w:p w:rsidR="008A5B85" w:rsidRDefault="008A5B85" w:rsidP="008A5B85">
      <w:pPr>
        <w:rPr>
          <w:color w:val="000000"/>
        </w:rPr>
      </w:pPr>
    </w:p>
    <w:p w:rsidR="008A5B85" w:rsidRDefault="008A5B85" w:rsidP="008A5B85">
      <w:pPr>
        <w:autoSpaceDE w:val="0"/>
        <w:ind w:firstLine="540"/>
        <w:jc w:val="right"/>
      </w:pPr>
      <w:r>
        <w:t>Приложение № 1</w:t>
      </w:r>
    </w:p>
    <w:p w:rsidR="008A5B85" w:rsidRDefault="008A5B85" w:rsidP="008A5B85">
      <w:pPr>
        <w:autoSpaceDE w:val="0"/>
        <w:ind w:firstLine="540"/>
        <w:jc w:val="right"/>
      </w:pPr>
      <w:r>
        <w:t>к постановлению администрации</w:t>
      </w:r>
    </w:p>
    <w:p w:rsidR="008A5B85" w:rsidRDefault="008A5B85" w:rsidP="008A5B85">
      <w:pPr>
        <w:autoSpaceDE w:val="0"/>
        <w:ind w:firstLine="540"/>
        <w:jc w:val="right"/>
      </w:pPr>
      <w:r>
        <w:t xml:space="preserve"> сельского поселения </w:t>
      </w:r>
      <w:proofErr w:type="spellStart"/>
      <w:r>
        <w:t>Кирилловка</w:t>
      </w:r>
      <w:proofErr w:type="spellEnd"/>
    </w:p>
    <w:p w:rsidR="008A5B85" w:rsidRDefault="008A5B85" w:rsidP="008A5B85">
      <w:pPr>
        <w:autoSpaceDE w:val="0"/>
        <w:ind w:firstLine="540"/>
      </w:pPr>
      <w:r>
        <w:t xml:space="preserve">                                                                                         От</w:t>
      </w:r>
      <w:r w:rsidR="004F5B74">
        <w:t xml:space="preserve"> 28.04.2015г.      </w:t>
      </w:r>
      <w:r w:rsidR="00EB6072">
        <w:t>№ 13</w:t>
      </w:r>
      <w:bookmarkStart w:id="0" w:name="_GoBack"/>
      <w:bookmarkEnd w:id="0"/>
    </w:p>
    <w:p w:rsidR="008A5B85" w:rsidRDefault="008A5B85" w:rsidP="008A5B85">
      <w:pPr>
        <w:autoSpaceDE w:val="0"/>
        <w:ind w:firstLine="540"/>
        <w:jc w:val="right"/>
      </w:pPr>
    </w:p>
    <w:p w:rsidR="008A5B85" w:rsidRDefault="008A5B85" w:rsidP="008A5B85">
      <w:pPr>
        <w:pStyle w:val="ConsPlusTitle"/>
        <w:jc w:val="center"/>
      </w:pPr>
      <w:r>
        <w:t xml:space="preserve">Перечень </w:t>
      </w:r>
      <w:r>
        <w:rPr>
          <w:color w:val="000000"/>
        </w:rPr>
        <w:t xml:space="preserve">организаций и объектов, на прилегающих территориях </w:t>
      </w:r>
      <w:proofErr w:type="gramStart"/>
      <w:r>
        <w:rPr>
          <w:color w:val="000000"/>
        </w:rPr>
        <w:t>к  которым</w:t>
      </w:r>
      <w:proofErr w:type="gramEnd"/>
      <w:r>
        <w:rPr>
          <w:color w:val="000000"/>
        </w:rPr>
        <w:t xml:space="preserve"> </w:t>
      </w:r>
      <w:r>
        <w:t xml:space="preserve">не допускается розничная продажа алкогольной продукции на территории   сельского поселения </w:t>
      </w:r>
      <w:proofErr w:type="spellStart"/>
      <w:r>
        <w:t>Кирилловка</w:t>
      </w:r>
      <w:proofErr w:type="spellEnd"/>
    </w:p>
    <w:p w:rsidR="008A5B85" w:rsidRDefault="008A5B85" w:rsidP="008A5B85">
      <w:pPr>
        <w:autoSpaceDE w:val="0"/>
        <w:jc w:val="center"/>
        <w:rPr>
          <w:b/>
        </w:rPr>
      </w:pPr>
    </w:p>
    <w:tbl>
      <w:tblPr>
        <w:tblW w:w="0" w:type="auto"/>
        <w:tblInd w:w="75" w:type="dxa"/>
        <w:tblLayout w:type="fixed"/>
        <w:tblCellMar>
          <w:top w:w="75" w:type="dxa"/>
          <w:left w:w="75" w:type="dxa"/>
          <w:bottom w:w="75" w:type="dxa"/>
          <w:right w:w="75" w:type="dxa"/>
        </w:tblCellMar>
        <w:tblLook w:val="0000" w:firstRow="0" w:lastRow="0" w:firstColumn="0" w:lastColumn="0" w:noHBand="0" w:noVBand="0"/>
      </w:tblPr>
      <w:tblGrid>
        <w:gridCol w:w="567"/>
        <w:gridCol w:w="4111"/>
        <w:gridCol w:w="4678"/>
      </w:tblGrid>
      <w:tr w:rsidR="004F5B74" w:rsidTr="004F5B74">
        <w:trPr>
          <w:trHeight w:val="400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5B74" w:rsidRDefault="004F5B74" w:rsidP="00C03331">
            <w:pPr>
              <w:pStyle w:val="ConsPlusCell"/>
              <w:snapToGrid w:val="0"/>
              <w:jc w:val="center"/>
            </w:pPr>
            <w:proofErr w:type="gramStart"/>
            <w:r>
              <w:t xml:space="preserve">N  </w:t>
            </w:r>
            <w:r>
              <w:br/>
              <w:t>п</w:t>
            </w:r>
            <w:proofErr w:type="gramEnd"/>
            <w:r>
              <w:t>/п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5B74" w:rsidRDefault="004F5B74" w:rsidP="00C03331">
            <w:pPr>
              <w:pStyle w:val="ConsPlusCell"/>
              <w:snapToGrid w:val="0"/>
              <w:jc w:val="center"/>
            </w:pPr>
            <w:r>
              <w:t>Наименование учреждения, организации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5B74" w:rsidRDefault="004F5B74" w:rsidP="00C03331">
            <w:pPr>
              <w:pStyle w:val="ConsPlusCell"/>
              <w:snapToGrid w:val="0"/>
              <w:jc w:val="center"/>
            </w:pPr>
            <w:r>
              <w:t>Адрес местонахождения</w:t>
            </w:r>
          </w:p>
        </w:tc>
      </w:tr>
      <w:tr w:rsidR="004F5B74" w:rsidTr="004F5B74">
        <w:tc>
          <w:tcPr>
            <w:tcW w:w="9356" w:type="dxa"/>
            <w:gridSpan w:val="3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5B74" w:rsidRDefault="004F5B74" w:rsidP="00C03331">
            <w:pPr>
              <w:pStyle w:val="ConsPlusCell"/>
              <w:snapToGrid w:val="0"/>
              <w:jc w:val="center"/>
            </w:pPr>
            <w:r>
              <w:t>Детские организации</w:t>
            </w:r>
          </w:p>
        </w:tc>
      </w:tr>
      <w:tr w:rsidR="004F5B74" w:rsidTr="004F5B74">
        <w:tc>
          <w:tcPr>
            <w:tcW w:w="5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5B74" w:rsidRDefault="004F5B74" w:rsidP="00C03331">
            <w:pPr>
              <w:pStyle w:val="ConsPlusCell"/>
              <w:snapToGrid w:val="0"/>
              <w:jc w:val="center"/>
            </w:pPr>
            <w:r>
              <w:t>1.</w:t>
            </w:r>
          </w:p>
        </w:tc>
        <w:tc>
          <w:tcPr>
            <w:tcW w:w="411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5B74" w:rsidRPr="00277841" w:rsidRDefault="004F5B74" w:rsidP="00C03331">
            <w:pPr>
              <w:suppressAutoHyphens w:val="0"/>
              <w:rPr>
                <w:lang w:eastAsia="ru-RU"/>
              </w:rPr>
            </w:pPr>
            <w:r w:rsidRPr="00277841">
              <w:rPr>
                <w:lang w:eastAsia="ru-RU"/>
              </w:rPr>
              <w:t xml:space="preserve">СПДС Детский </w:t>
            </w:r>
            <w:proofErr w:type="gramStart"/>
            <w:r w:rsidRPr="00277841">
              <w:rPr>
                <w:lang w:eastAsia="ru-RU"/>
              </w:rPr>
              <w:t>сад  «</w:t>
            </w:r>
            <w:proofErr w:type="gramEnd"/>
            <w:r w:rsidRPr="00277841">
              <w:rPr>
                <w:lang w:eastAsia="ru-RU"/>
              </w:rPr>
              <w:t xml:space="preserve">Солнышко», </w:t>
            </w:r>
            <w:proofErr w:type="spellStart"/>
            <w:r w:rsidRPr="00277841">
              <w:rPr>
                <w:lang w:eastAsia="ru-RU"/>
              </w:rPr>
              <w:t>с.Кирилловка</w:t>
            </w:r>
            <w:proofErr w:type="spellEnd"/>
            <w:r w:rsidRPr="00277841">
              <w:rPr>
                <w:lang w:eastAsia="ru-RU"/>
              </w:rPr>
              <w:t>,</w:t>
            </w:r>
          </w:p>
          <w:p w:rsidR="004F5B74" w:rsidRPr="00277841" w:rsidRDefault="004F5B74" w:rsidP="00C03331">
            <w:pPr>
              <w:suppressAutoHyphens w:val="0"/>
              <w:rPr>
                <w:lang w:eastAsia="ru-RU"/>
              </w:rPr>
            </w:pPr>
            <w:r w:rsidRPr="00277841">
              <w:rPr>
                <w:lang w:eastAsia="ru-RU"/>
              </w:rPr>
              <w:t>ГБ</w:t>
            </w:r>
            <w:r>
              <w:rPr>
                <w:lang w:eastAsia="ru-RU"/>
              </w:rPr>
              <w:t>О</w:t>
            </w:r>
            <w:r w:rsidRPr="00277841">
              <w:rPr>
                <w:lang w:eastAsia="ru-RU"/>
              </w:rPr>
              <w:t xml:space="preserve">У СОШ с. </w:t>
            </w:r>
            <w:proofErr w:type="spellStart"/>
            <w:r w:rsidRPr="00277841">
              <w:rPr>
                <w:lang w:eastAsia="ru-RU"/>
              </w:rPr>
              <w:t>Мусорка</w:t>
            </w:r>
            <w:proofErr w:type="spellEnd"/>
          </w:p>
          <w:p w:rsidR="004F5B74" w:rsidRDefault="004F5B74" w:rsidP="00C03331">
            <w:pPr>
              <w:pStyle w:val="ConsPlusCell"/>
              <w:snapToGrid w:val="0"/>
              <w:jc w:val="center"/>
            </w:pPr>
          </w:p>
        </w:tc>
        <w:tc>
          <w:tcPr>
            <w:tcW w:w="467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5B74" w:rsidRPr="00277841" w:rsidRDefault="004F5B74" w:rsidP="00C03331">
            <w:pPr>
              <w:suppressAutoHyphens w:val="0"/>
              <w:rPr>
                <w:lang w:eastAsia="ru-RU"/>
              </w:rPr>
            </w:pPr>
            <w:r w:rsidRPr="00277841">
              <w:rPr>
                <w:lang w:eastAsia="ru-RU"/>
              </w:rPr>
              <w:t>Российская Федерация, 445151, Самарская область, с\</w:t>
            </w:r>
            <w:proofErr w:type="spellStart"/>
            <w:r w:rsidRPr="00277841">
              <w:rPr>
                <w:lang w:eastAsia="ru-RU"/>
              </w:rPr>
              <w:t>пКирилловка</w:t>
            </w:r>
            <w:proofErr w:type="spellEnd"/>
            <w:r w:rsidRPr="00277841">
              <w:rPr>
                <w:lang w:eastAsia="ru-RU"/>
              </w:rPr>
              <w:t xml:space="preserve">, муниципальный район Ставропольский, сельское поселение </w:t>
            </w:r>
            <w:proofErr w:type="spellStart"/>
            <w:r w:rsidRPr="00277841">
              <w:rPr>
                <w:lang w:eastAsia="ru-RU"/>
              </w:rPr>
              <w:t>Кирилловка</w:t>
            </w:r>
            <w:proofErr w:type="spellEnd"/>
            <w:r w:rsidRPr="00277841">
              <w:rPr>
                <w:lang w:eastAsia="ru-RU"/>
              </w:rPr>
              <w:t xml:space="preserve">, село </w:t>
            </w:r>
            <w:proofErr w:type="spellStart"/>
            <w:r w:rsidRPr="00277841">
              <w:rPr>
                <w:lang w:eastAsia="ru-RU"/>
              </w:rPr>
              <w:t>Кирилловка</w:t>
            </w:r>
            <w:proofErr w:type="spellEnd"/>
            <w:r w:rsidRPr="00277841">
              <w:rPr>
                <w:lang w:eastAsia="ru-RU"/>
              </w:rPr>
              <w:t>, улица Советская, 35. тел. (8482)23-15-32</w:t>
            </w:r>
          </w:p>
          <w:p w:rsidR="004F5B74" w:rsidRDefault="004F5B74" w:rsidP="00C03331">
            <w:pPr>
              <w:pStyle w:val="ConsPlusCell"/>
              <w:snapToGrid w:val="0"/>
              <w:jc w:val="center"/>
            </w:pPr>
          </w:p>
        </w:tc>
      </w:tr>
      <w:tr w:rsidR="004F5B74" w:rsidTr="004F5B74">
        <w:tc>
          <w:tcPr>
            <w:tcW w:w="9356" w:type="dxa"/>
            <w:gridSpan w:val="3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5B74" w:rsidRDefault="004F5B74" w:rsidP="00C03331">
            <w:pPr>
              <w:pStyle w:val="ConsPlusCell"/>
              <w:snapToGrid w:val="0"/>
              <w:jc w:val="center"/>
            </w:pPr>
            <w:r>
              <w:t>Образовательные организации</w:t>
            </w:r>
          </w:p>
        </w:tc>
      </w:tr>
      <w:tr w:rsidR="004F5B74" w:rsidTr="004F5B74">
        <w:trPr>
          <w:trHeight w:val="390"/>
        </w:trPr>
        <w:tc>
          <w:tcPr>
            <w:tcW w:w="5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5B74" w:rsidRDefault="004F5B74" w:rsidP="00C03331">
            <w:pPr>
              <w:pStyle w:val="ConsPlusCell"/>
              <w:snapToGrid w:val="0"/>
              <w:jc w:val="center"/>
            </w:pPr>
            <w:r>
              <w:t>1.</w:t>
            </w:r>
          </w:p>
        </w:tc>
        <w:tc>
          <w:tcPr>
            <w:tcW w:w="411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5B74" w:rsidRPr="00277841" w:rsidRDefault="004F5B74" w:rsidP="00C03331">
            <w:pPr>
              <w:suppressAutoHyphens w:val="0"/>
              <w:rPr>
                <w:lang w:eastAsia="ru-RU"/>
              </w:rPr>
            </w:pPr>
            <w:r w:rsidRPr="00277841">
              <w:rPr>
                <w:lang w:eastAsia="ru-RU"/>
              </w:rPr>
              <w:t>ГБ</w:t>
            </w:r>
            <w:r>
              <w:rPr>
                <w:lang w:eastAsia="ru-RU"/>
              </w:rPr>
              <w:t>О</w:t>
            </w:r>
            <w:r w:rsidRPr="00277841">
              <w:rPr>
                <w:lang w:eastAsia="ru-RU"/>
              </w:rPr>
              <w:t xml:space="preserve">У СОШ с. </w:t>
            </w:r>
            <w:proofErr w:type="spellStart"/>
            <w:r w:rsidRPr="00277841">
              <w:rPr>
                <w:lang w:eastAsia="ru-RU"/>
              </w:rPr>
              <w:t>Мусорка</w:t>
            </w:r>
            <w:proofErr w:type="spellEnd"/>
          </w:p>
          <w:p w:rsidR="004F5B74" w:rsidRDefault="004F5B74" w:rsidP="00C03331">
            <w:pPr>
              <w:pStyle w:val="ConsPlusCell"/>
              <w:snapToGrid w:val="0"/>
              <w:jc w:val="center"/>
            </w:pPr>
          </w:p>
        </w:tc>
        <w:tc>
          <w:tcPr>
            <w:tcW w:w="467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5B74" w:rsidRPr="00277841" w:rsidRDefault="004F5B74" w:rsidP="00C03331">
            <w:pPr>
              <w:suppressAutoHyphens w:val="0"/>
              <w:rPr>
                <w:lang w:eastAsia="ru-RU"/>
              </w:rPr>
            </w:pPr>
            <w:r w:rsidRPr="00277841">
              <w:rPr>
                <w:lang w:eastAsia="ru-RU"/>
              </w:rPr>
              <w:t xml:space="preserve">Российская Федерация, 445151 Самарская область, муниципальный район Ставропольский, сельское поселение </w:t>
            </w:r>
            <w:proofErr w:type="spellStart"/>
            <w:r w:rsidRPr="00277841">
              <w:rPr>
                <w:lang w:eastAsia="ru-RU"/>
              </w:rPr>
              <w:t>Кирилловка</w:t>
            </w:r>
            <w:proofErr w:type="spellEnd"/>
            <w:r w:rsidRPr="00277841">
              <w:rPr>
                <w:lang w:eastAsia="ru-RU"/>
              </w:rPr>
              <w:t xml:space="preserve">, село </w:t>
            </w:r>
            <w:proofErr w:type="spellStart"/>
            <w:r w:rsidRPr="00277841">
              <w:rPr>
                <w:lang w:eastAsia="ru-RU"/>
              </w:rPr>
              <w:t>Кирилловка</w:t>
            </w:r>
            <w:proofErr w:type="spellEnd"/>
            <w:r w:rsidRPr="00277841">
              <w:rPr>
                <w:lang w:eastAsia="ru-RU"/>
              </w:rPr>
              <w:t>, улица Советская, 27.</w:t>
            </w:r>
          </w:p>
          <w:p w:rsidR="004F5B74" w:rsidRPr="00277841" w:rsidRDefault="004F5B74" w:rsidP="00C03331">
            <w:pPr>
              <w:suppressAutoHyphens w:val="0"/>
              <w:rPr>
                <w:lang w:eastAsia="ru-RU"/>
              </w:rPr>
            </w:pPr>
            <w:r w:rsidRPr="00277841">
              <w:rPr>
                <w:lang w:eastAsia="ru-RU"/>
              </w:rPr>
              <w:t>тел. (8482) 23-15-37</w:t>
            </w:r>
          </w:p>
          <w:p w:rsidR="004F5B74" w:rsidRDefault="004F5B74" w:rsidP="00C03331">
            <w:pPr>
              <w:pStyle w:val="ConsPlusCell"/>
              <w:snapToGrid w:val="0"/>
              <w:jc w:val="center"/>
            </w:pPr>
          </w:p>
        </w:tc>
      </w:tr>
      <w:tr w:rsidR="004F5B74" w:rsidTr="004F5B74">
        <w:trPr>
          <w:trHeight w:val="391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5B74" w:rsidRDefault="004F5B74" w:rsidP="00C03331">
            <w:pPr>
              <w:pStyle w:val="ConsPlusCell"/>
              <w:snapToGrid w:val="0"/>
              <w:jc w:val="center"/>
            </w:pP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5B74" w:rsidRDefault="004F5B74" w:rsidP="00C03331">
            <w:pPr>
              <w:pStyle w:val="ConsPlusCell"/>
              <w:snapToGrid w:val="0"/>
              <w:jc w:val="center"/>
            </w:pP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5B74" w:rsidRDefault="004F5B74" w:rsidP="00C03331">
            <w:pPr>
              <w:pStyle w:val="ConsPlusCell"/>
              <w:snapToGrid w:val="0"/>
              <w:jc w:val="center"/>
            </w:pPr>
          </w:p>
        </w:tc>
      </w:tr>
      <w:tr w:rsidR="004F5B74" w:rsidTr="004F5B74">
        <w:tc>
          <w:tcPr>
            <w:tcW w:w="9356" w:type="dxa"/>
            <w:gridSpan w:val="3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5B74" w:rsidRDefault="004F5B74" w:rsidP="00C03331">
            <w:pPr>
              <w:pStyle w:val="ConsPlusCell"/>
              <w:snapToGrid w:val="0"/>
              <w:jc w:val="center"/>
            </w:pPr>
            <w:r>
              <w:t xml:space="preserve">Объекты здравоохранения </w:t>
            </w:r>
          </w:p>
        </w:tc>
      </w:tr>
      <w:tr w:rsidR="004F5B74" w:rsidTr="004F5B74">
        <w:trPr>
          <w:trHeight w:val="400"/>
        </w:trPr>
        <w:tc>
          <w:tcPr>
            <w:tcW w:w="5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5B74" w:rsidRDefault="004F5B74" w:rsidP="00C03331">
            <w:pPr>
              <w:pStyle w:val="ConsPlusCell"/>
              <w:snapToGrid w:val="0"/>
              <w:jc w:val="center"/>
            </w:pPr>
            <w:r>
              <w:t>1.</w:t>
            </w:r>
          </w:p>
        </w:tc>
        <w:tc>
          <w:tcPr>
            <w:tcW w:w="411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5B74" w:rsidRDefault="004F5B74" w:rsidP="00C03331">
            <w:pPr>
              <w:pStyle w:val="ConsPlusCell"/>
              <w:snapToGrid w:val="0"/>
            </w:pPr>
            <w:proofErr w:type="gramStart"/>
            <w:r>
              <w:t>ФАП  с.</w:t>
            </w:r>
            <w:proofErr w:type="gramEnd"/>
            <w:r>
              <w:t xml:space="preserve"> </w:t>
            </w:r>
            <w:proofErr w:type="spellStart"/>
            <w:r>
              <w:t>Кирилловка</w:t>
            </w:r>
            <w:proofErr w:type="spellEnd"/>
          </w:p>
        </w:tc>
        <w:tc>
          <w:tcPr>
            <w:tcW w:w="467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5B74" w:rsidRPr="00277841" w:rsidRDefault="004F5B74" w:rsidP="00C03331">
            <w:pPr>
              <w:suppressAutoHyphens w:val="0"/>
              <w:rPr>
                <w:lang w:eastAsia="ru-RU"/>
              </w:rPr>
            </w:pPr>
            <w:r w:rsidRPr="00277841">
              <w:rPr>
                <w:lang w:eastAsia="ru-RU"/>
              </w:rPr>
              <w:t xml:space="preserve">Российская Федерация, 445151 Самарская область, муниципальный район Ставропольский, сельское поселение </w:t>
            </w:r>
            <w:proofErr w:type="spellStart"/>
            <w:r w:rsidRPr="00277841">
              <w:rPr>
                <w:lang w:eastAsia="ru-RU"/>
              </w:rPr>
              <w:t>Кирилловка</w:t>
            </w:r>
            <w:proofErr w:type="spellEnd"/>
            <w:r w:rsidRPr="00277841">
              <w:rPr>
                <w:lang w:eastAsia="ru-RU"/>
              </w:rPr>
              <w:t xml:space="preserve">, село </w:t>
            </w:r>
            <w:proofErr w:type="spellStart"/>
            <w:r w:rsidRPr="00277841">
              <w:rPr>
                <w:lang w:eastAsia="ru-RU"/>
              </w:rPr>
              <w:t>Ки</w:t>
            </w:r>
            <w:r>
              <w:rPr>
                <w:lang w:eastAsia="ru-RU"/>
              </w:rPr>
              <w:t>рилловка</w:t>
            </w:r>
            <w:proofErr w:type="spellEnd"/>
            <w:r>
              <w:rPr>
                <w:lang w:eastAsia="ru-RU"/>
              </w:rPr>
              <w:t>, улица Советская, 26-1</w:t>
            </w:r>
            <w:r w:rsidRPr="00277841">
              <w:rPr>
                <w:lang w:eastAsia="ru-RU"/>
              </w:rPr>
              <w:t>.</w:t>
            </w:r>
          </w:p>
          <w:p w:rsidR="004F5B74" w:rsidRPr="00277841" w:rsidRDefault="004F5B74" w:rsidP="00C03331">
            <w:pPr>
              <w:suppressAutoHyphens w:val="0"/>
              <w:rPr>
                <w:lang w:eastAsia="ru-RU"/>
              </w:rPr>
            </w:pPr>
            <w:r>
              <w:rPr>
                <w:lang w:eastAsia="ru-RU"/>
              </w:rPr>
              <w:t>тел. (8482) 23-15-11</w:t>
            </w:r>
          </w:p>
          <w:p w:rsidR="004F5B74" w:rsidRDefault="004F5B74" w:rsidP="00C03331">
            <w:pPr>
              <w:pStyle w:val="ConsPlusCell"/>
              <w:snapToGrid w:val="0"/>
              <w:jc w:val="center"/>
            </w:pPr>
          </w:p>
        </w:tc>
      </w:tr>
    </w:tbl>
    <w:p w:rsidR="005C2E47" w:rsidRDefault="005C2E47"/>
    <w:sectPr w:rsidR="005C2E47" w:rsidSect="004211D1">
      <w:pgSz w:w="11906" w:h="16838"/>
      <w:pgMar w:top="1134" w:right="850" w:bottom="1134" w:left="17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8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7A7BFA"/>
    <w:rsid w:val="000A05B7"/>
    <w:rsid w:val="00190C80"/>
    <w:rsid w:val="004211D1"/>
    <w:rsid w:val="004F5B74"/>
    <w:rsid w:val="005C2E47"/>
    <w:rsid w:val="007A7BFA"/>
    <w:rsid w:val="00812662"/>
    <w:rsid w:val="008160E6"/>
    <w:rsid w:val="008A5B85"/>
    <w:rsid w:val="00A92D32"/>
    <w:rsid w:val="00AF0427"/>
    <w:rsid w:val="00B423AA"/>
    <w:rsid w:val="00B539B8"/>
    <w:rsid w:val="00E227AA"/>
    <w:rsid w:val="00EB6072"/>
    <w:rsid w:val="00F137D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EF44897-B027-43BF-8F8C-5A56D6E764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A5B8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8A5B85"/>
  </w:style>
  <w:style w:type="paragraph" w:customStyle="1" w:styleId="ConsPlusTitle">
    <w:name w:val="ConsPlusTitle"/>
    <w:rsid w:val="008A5B85"/>
    <w:pPr>
      <w:suppressAutoHyphens/>
      <w:autoSpaceDE w:val="0"/>
      <w:spacing w:after="0" w:line="240" w:lineRule="auto"/>
    </w:pPr>
    <w:rPr>
      <w:rFonts w:ascii="Times New Roman" w:eastAsia="Arial" w:hAnsi="Times New Roman" w:cs="Times New Roman"/>
      <w:b/>
      <w:bCs/>
      <w:sz w:val="24"/>
      <w:szCs w:val="24"/>
      <w:lang w:eastAsia="ar-SA"/>
    </w:rPr>
  </w:style>
  <w:style w:type="paragraph" w:customStyle="1" w:styleId="ConsPlusCell">
    <w:name w:val="ConsPlusCell"/>
    <w:rsid w:val="008A5B85"/>
    <w:pPr>
      <w:suppressAutoHyphens/>
      <w:autoSpaceDE w:val="0"/>
      <w:spacing w:after="0" w:line="240" w:lineRule="auto"/>
    </w:pPr>
    <w:rPr>
      <w:rFonts w:ascii="Times New Roman" w:eastAsia="Arial" w:hAnsi="Times New Roman" w:cs="Times New Roman"/>
      <w:sz w:val="24"/>
      <w:szCs w:val="24"/>
      <w:lang w:eastAsia="ar-SA"/>
    </w:rPr>
  </w:style>
  <w:style w:type="character" w:customStyle="1" w:styleId="FontStyle12">
    <w:name w:val="Font Style12"/>
    <w:rsid w:val="008A5B85"/>
    <w:rPr>
      <w:rFonts w:ascii="Times New Roman" w:hAnsi="Times New Roman" w:cs="Times New Roman"/>
      <w:sz w:val="20"/>
      <w:szCs w:val="20"/>
    </w:rPr>
  </w:style>
  <w:style w:type="character" w:styleId="a3">
    <w:name w:val="Hyperlink"/>
    <w:rsid w:val="008A5B85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8A5B85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A5B85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1</Pages>
  <Words>740</Words>
  <Characters>4220</Characters>
  <Application>Microsoft Office Word</Application>
  <DocSecurity>0</DocSecurity>
  <Lines>35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Amin</cp:lastModifiedBy>
  <cp:revision>17</cp:revision>
  <cp:lastPrinted>2015-04-21T12:01:00Z</cp:lastPrinted>
  <dcterms:created xsi:type="dcterms:W3CDTF">2013-08-15T09:52:00Z</dcterms:created>
  <dcterms:modified xsi:type="dcterms:W3CDTF">2015-04-21T12:03:00Z</dcterms:modified>
</cp:coreProperties>
</file>