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53D2" w:rsidRPr="002653D2" w:rsidRDefault="002653D2" w:rsidP="002653D2">
      <w:pPr>
        <w:keepNext/>
        <w:spacing w:before="240" w:after="60" w:line="276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kern w:val="32"/>
          <w:sz w:val="28"/>
          <w:szCs w:val="28"/>
        </w:rPr>
      </w:pP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 xml:space="preserve">                                 </w:t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53D2">
        <w:rPr>
          <w:rFonts w:ascii="Cambria" w:eastAsia="Times New Roman" w:hAnsi="Cambria" w:cs="Times New Roman"/>
          <w:b/>
          <w:bCs/>
          <w:noProof/>
          <w:kern w:val="32"/>
          <w:sz w:val="28"/>
          <w:szCs w:val="28"/>
        </w:rPr>
        <w:tab/>
        <w:t xml:space="preserve"> 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Российская Федерация</w:t>
      </w:r>
    </w:p>
    <w:p w:rsidR="002653D2" w:rsidRPr="002653D2" w:rsidRDefault="002653D2" w:rsidP="002653D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2"/>
          <w:sz w:val="24"/>
          <w:szCs w:val="24"/>
        </w:rPr>
      </w:pPr>
      <w:r w:rsidRPr="002653D2">
        <w:rPr>
          <w:rFonts w:ascii="Times New Roman" w:eastAsia="Times New Roman" w:hAnsi="Times New Roman" w:cs="Times New Roman"/>
          <w:bCs/>
          <w:kern w:val="32"/>
          <w:sz w:val="24"/>
          <w:szCs w:val="24"/>
        </w:rPr>
        <w:t>Самарская область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АДМИНИСТРАЦИЯ СЕЛЬСКОГО ПОСЕЛЕНИЯ </w:t>
      </w:r>
      <w:r w:rsidR="009731C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КИРИЛЛОВКА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2653D2" w:rsidRPr="002653D2" w:rsidRDefault="002653D2" w:rsidP="002653D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2653D2" w:rsidRPr="002653D2" w:rsidRDefault="002653D2" w:rsidP="002653D2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2653D2" w:rsidRDefault="002653D2" w:rsidP="002653D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653D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</w:p>
    <w:p w:rsidR="002653D2" w:rsidRPr="002653D2" w:rsidRDefault="002653D2" w:rsidP="002653D2">
      <w:pPr>
        <w:suppressAutoHyphens/>
        <w:spacing w:after="0" w:line="240" w:lineRule="auto"/>
        <w:rPr>
          <w:rFonts w:ascii="Calibri" w:eastAsia="Arial" w:hAnsi="Calibri" w:cs="Times New Roman"/>
          <w:lang w:eastAsia="ar-SA"/>
        </w:rPr>
      </w:pPr>
      <w:r w:rsidRPr="002653D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от 30 декабря 2022 г.                                                                     </w:t>
      </w:r>
      <w:r w:rsidR="009731C4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                   № 68</w:t>
      </w:r>
    </w:p>
    <w:p w:rsidR="002653D2" w:rsidRPr="002653D2" w:rsidRDefault="002653D2" w:rsidP="002653D2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«Об организации работы УКП по ГО и ЧС для обучения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муниципального района Ставропольский Самарской области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 2023 год»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               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области безопасности жизнедеятельности</w:t>
      </w:r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администрация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ПОСТАНОВЛЯЕТ: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</w:pP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b/>
          <w:bCs/>
          <w:sz w:val="28"/>
          <w:szCs w:val="28"/>
          <w:lang w:eastAsia="ar-SA"/>
        </w:rPr>
        <w:t xml:space="preserve"> 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1.   Организовать обучение неработающего населения, проживающего на территории сельского поселения  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на учебно-консультационном пункте по ГО ЧС, расположенном по адресу: с.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, ул. Советская, д. 24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. 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 (Приложение 1).</w:t>
      </w:r>
    </w:p>
    <w:p w:rsidR="002653D2" w:rsidRPr="00ED3676" w:rsidRDefault="002653D2" w:rsidP="002653D2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3. Утвердить состав УКП по ГО и ЧС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5E6C5B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(Приложение 2)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сельского поселения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5E6C5B"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 2023 год </w:t>
      </w: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(Приложение 3).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5. Назначить начальником учебно-консультационного пункта по ГО и ЧС главу сельского поселения </w:t>
      </w:r>
      <w:proofErr w:type="spell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="004B42BF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="004B42BF">
        <w:rPr>
          <w:rFonts w:ascii="Times New Roman" w:eastAsia="Arial" w:hAnsi="Times New Roman" w:cs="Times New Roman"/>
          <w:sz w:val="28"/>
          <w:szCs w:val="28"/>
          <w:lang w:eastAsia="ar-SA"/>
        </w:rPr>
        <w:t>Г.В.Серенкова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>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lastRenderedPageBreak/>
        <w:t xml:space="preserve">       6. Начальнику УКП по ГО и ЧС разработать и утвердить до 27.01.2023 г: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план работы учебно-консультационного пункта по ГО и ЧС по обучению неработающего населения;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распорядок дня работы учебно-консультационного пункта по ГО и ЧС и вывесить его в УКП; 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-  график дежурства по учебно-консультационному пункту по ГО и ЧС; 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-  вести журнал учета проведения занятий и консультаций;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7. За УКП по ГО и ЧС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закрепляется следующий порядок работы: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14 до 18 часов ежедневно, кроме субботы, воскресенья и праздничных дней. 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Дни проведения занятий: понедельник, среда, пятница; </w:t>
      </w:r>
    </w:p>
    <w:p w:rsidR="002653D2" w:rsidRPr="00ED3676" w:rsidRDefault="002653D2" w:rsidP="002653D2">
      <w:pPr>
        <w:spacing w:after="0" w:line="240" w:lineRule="auto"/>
        <w:ind w:firstLine="567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            консультаций: вторник, четверг. 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Время проведения с 15 до 17 часов. Тренировки в соответствии с планом работы. </w:t>
      </w:r>
    </w:p>
    <w:p w:rsidR="002653D2" w:rsidRPr="00ED3676" w:rsidRDefault="002653D2" w:rsidP="002653D2">
      <w:pPr>
        <w:tabs>
          <w:tab w:val="center" w:pos="198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8. Начальн</w:t>
      </w:r>
      <w:r w:rsidR="004B42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ику УКП по ГО и ЧС </w:t>
      </w:r>
      <w:proofErr w:type="spellStart"/>
      <w:r w:rsidR="004B42B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Серенкову</w:t>
      </w:r>
      <w:proofErr w:type="spellEnd"/>
      <w:r w:rsidR="004B42B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Г.В.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совместно с ведущим специалистом Ершовой М.М. составить смету расходов на приобретение необходимого оборудования, учебного имущества и литературы, ежегодно подписываться на журнал «Гражданская защита» и хранить подшивку на учебно-консультационном пункте по ГО и ЧС.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9. Опубликовать настоящее постановление на официальном сайте администрации сельского поселения </w:t>
      </w:r>
      <w:proofErr w:type="spellStart"/>
      <w:proofErr w:type="gramStart"/>
      <w:r w:rsidR="009731C4">
        <w:rPr>
          <w:rFonts w:ascii="Times New Roman" w:eastAsia="Arial" w:hAnsi="Times New Roman" w:cs="Times New Roman"/>
          <w:sz w:val="28"/>
          <w:szCs w:val="28"/>
          <w:lang w:eastAsia="ar-SA"/>
        </w:rPr>
        <w:t>Кирилловка</w:t>
      </w:r>
      <w:proofErr w:type="spellEnd"/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4B42BF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</w:t>
      </w:r>
      <w:r w:rsidR="004B42BF" w:rsidRPr="004B42BF">
        <w:rPr>
          <w:rFonts w:ascii="Times New Roman" w:eastAsia="Arial" w:hAnsi="Times New Roman" w:cs="Times New Roman"/>
          <w:sz w:val="28"/>
          <w:szCs w:val="28"/>
          <w:lang w:eastAsia="ar-SA"/>
        </w:rPr>
        <w:t>http://kirillovka.stavrsp.ru</w:t>
      </w:r>
      <w:proofErr w:type="gramEnd"/>
      <w:r w:rsidR="004B42BF" w:rsidRPr="004B42BF">
        <w:rPr>
          <w:rFonts w:ascii="Times New Roman" w:eastAsia="Arial" w:hAnsi="Times New Roman" w:cs="Times New Roman"/>
          <w:sz w:val="28"/>
          <w:szCs w:val="28"/>
          <w:lang w:eastAsia="ar-SA"/>
        </w:rPr>
        <w:t>.   в разделе «Контрольно-надзорная деятельность» и в информационном издании «Кирилловский Вестник».</w:t>
      </w:r>
      <w:r w:rsidR="004B42BF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           </w:t>
      </w:r>
      <w:bookmarkStart w:id="0" w:name="sub_6"/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10. Пос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тановление от 17.02.2017 г. № 07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для обучения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характера» считать утратившим силу.</w:t>
      </w:r>
    </w:p>
    <w:p w:rsidR="002653D2" w:rsidRPr="00ED3676" w:rsidRDefault="002653D2" w:rsidP="002653D2">
      <w:pPr>
        <w:suppressAutoHyphens/>
        <w:spacing w:after="0" w:line="240" w:lineRule="auto"/>
        <w:jc w:val="both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ED3676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    11. Контроль над выполнением настоящего постановления оставляю за собой.</w:t>
      </w:r>
    </w:p>
    <w:bookmarkEnd w:id="0"/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поселения </w:t>
      </w:r>
    </w:p>
    <w:p w:rsidR="002653D2" w:rsidRPr="00ED3676" w:rsidRDefault="009731C4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</w:t>
      </w:r>
      <w:proofErr w:type="spellStart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Г.В.Серенков</w:t>
      </w:r>
      <w:proofErr w:type="spellEnd"/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</w:t>
      </w:r>
      <w:r w:rsidR="005E6C5B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№ 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1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A2217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от 30.12.2022 г. № 68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положение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 учебно-консультационном пункте по гражданской обороне </w:t>
      </w:r>
    </w:p>
    <w:p w:rsidR="002653D2" w:rsidRPr="00ED3676" w:rsidRDefault="002653D2" w:rsidP="002653D2">
      <w:pPr>
        <w:spacing w:after="0" w:line="21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области.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Общие положения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Основные задачи УКП ГО и ЧС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III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Организация работы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УКП ГО и ЧС должен располагаться в отведенном для него помещении.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3.3. 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 чрезвычайных ситуаций.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Для проведения занятий обучаемые формируются в учебные группы из 5-10 человек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, назначив старших групп.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I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Документы, находящиеся на УКП ГО</w:t>
      </w:r>
      <w:r w:rsidR="00140849"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 xml:space="preserve"> и 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</w:p>
    <w:p w:rsidR="002653D2" w:rsidRPr="00ED3676" w:rsidRDefault="002653D2" w:rsidP="0014084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4.1. Постановление администрации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тавропольский Самарской области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«Об организации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</w:t>
      </w:r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по ГО и ЧС для обучения неработающего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Кирилловка</w:t>
      </w:r>
      <w:proofErr w:type="spellEnd"/>
      <w:r w:rsidR="00140849" w:rsidRPr="00ED367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 4.2.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план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 по обучению неработающего населения;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4.3.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распорядок дня работы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консультационного пункта по ГО и ЧС;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        4.4.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график дежурства по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консультационному пункту по ГО и ЧС на полугодие;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4.5. Журнал учета проводимых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4.6. Расписание занятий.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4.7. Журналы персонального учета населения, прошедшего обучение на УКП.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val="en-US" w:eastAsia="ru-RU"/>
        </w:rPr>
        <w:t>V</w:t>
      </w:r>
      <w:r w:rsidRPr="00ED3676">
        <w:rPr>
          <w:rFonts w:ascii="Times New Roman CYR" w:eastAsia="Times New Roman" w:hAnsi="Times New Roman CYR" w:cs="Times New Roman CYR"/>
          <w:b/>
          <w:sz w:val="28"/>
          <w:szCs w:val="28"/>
          <w:lang w:eastAsia="ru-RU"/>
        </w:rPr>
        <w:t>. Оборудование УКП ГО и ЧС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 Помещение УКП ГО и ЧС необходимо оборудовать плакатами: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5.2.2. «Виды возможных чрезвычайных ситуаций и способы защиты при их возникновении».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5.2.3. «Порядок и правила проведения эвакуационных мероприятий».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5.2.4. «Правила пользования индивидуальными и коллективными средствами защиты».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lastRenderedPageBreak/>
        <w:t xml:space="preserve">5.2.5. «Оказание само- и взаимопомощи при поражениях различного характера».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 Для проведения занятий и организации самостоятельного изучения на УКП ГО и ЧС должны быть: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5.3.1. Противогазы для взрослых 5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5.3.2. Противогазы для детей 5 штук. </w:t>
      </w:r>
    </w:p>
    <w:p w:rsidR="002653D2" w:rsidRPr="00ED3676" w:rsidRDefault="00140849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5.3.3. Респираторы 10</w:t>
      </w:r>
      <w:r w:rsidR="002653D2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5.3.4. Простейшие ср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едства защиты органов дыхания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5.3.5. Бинты, вата, марля и другие материалы для обучения.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5.3.6. Индивидуальные аптечки и индивидуал</w:t>
      </w:r>
      <w:r w:rsidR="00140849"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ьные противохимические пакеты 10</w:t>
      </w: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 xml:space="preserve"> штук. </w:t>
      </w: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 CYR" w:eastAsia="Times New Roman" w:hAnsi="Times New Roman CYR" w:cs="Times New Roman CYR"/>
          <w:sz w:val="28"/>
          <w:szCs w:val="28"/>
          <w:lang w:eastAsia="ru-RU"/>
        </w:rPr>
      </w:pPr>
      <w:r w:rsidRPr="00ED3676">
        <w:rPr>
          <w:rFonts w:ascii="Times New Roman CYR" w:eastAsia="Times New Roman" w:hAnsi="Times New Roman CYR" w:cs="Times New Roman CYR"/>
          <w:sz w:val="28"/>
          <w:szCs w:val="28"/>
          <w:lang w:eastAsia="ru-RU"/>
        </w:rPr>
        <w:t>5.3.7. Учебная литература, брошюры, памятки по Гои ЧС для населения.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 CYR" w:eastAsia="Times New Roman" w:hAnsi="Times New Roman CYR" w:cs="Times New Roman CYR"/>
          <w:sz w:val="20"/>
          <w:szCs w:val="20"/>
          <w:lang w:eastAsia="ru-RU"/>
        </w:rPr>
      </w:pPr>
    </w:p>
    <w:p w:rsidR="002653D2" w:rsidRPr="00ED3676" w:rsidRDefault="002653D2" w:rsidP="002653D2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</w:pP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val="en-US" w:eastAsia="ru-RU"/>
        </w:rPr>
        <w:t>IV</w:t>
      </w:r>
      <w:r w:rsidRPr="00ED3676">
        <w:rPr>
          <w:rFonts w:ascii="Times New Roman CYR" w:eastAsia="Times New Roman" w:hAnsi="Times New Roman CYR" w:cs="Times New Roman CYR"/>
          <w:b/>
          <w:bCs/>
          <w:sz w:val="26"/>
          <w:szCs w:val="26"/>
          <w:lang w:eastAsia="ru-RU"/>
        </w:rPr>
        <w:t>.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b/>
          <w:bCs/>
          <w:sz w:val="26"/>
          <w:szCs w:val="24"/>
          <w:lang w:eastAsia="ru-RU"/>
        </w:rPr>
        <w:t xml:space="preserve">ОБЯЗАННОСТИ НАЧАЛЬНИКА, ОРГАНИЗАТОРА (КОНСУЛЬТАНТА)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0"/>
          <w:lang w:eastAsia="ru-RU"/>
        </w:rPr>
        <w:t xml:space="preserve">  УКП по ГО и ЧС</w:t>
      </w:r>
      <w:r w:rsidRPr="00ED3676">
        <w:rPr>
          <w:rFonts w:ascii="Times New Roman CYR" w:eastAsia="Times New Roman" w:hAnsi="Times New Roman CYR" w:cs="Times New Roman CYR"/>
          <w:sz w:val="26"/>
          <w:szCs w:val="26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 CYR" w:eastAsia="Times New Roman" w:hAnsi="Times New Roman CYR" w:cs="Times New Roman CYR"/>
          <w:sz w:val="26"/>
          <w:szCs w:val="26"/>
          <w:lang w:eastAsia="ru-RU"/>
        </w:rPr>
      </w:pPr>
    </w:p>
    <w:p w:rsidR="002653D2" w:rsidRPr="00ED3676" w:rsidRDefault="00140849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Начальник УКП по ГО </w:t>
      </w:r>
      <w:r w:rsidR="002653D2"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ЧС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отвечает за планирование, организацию и ход учебного процесса, состояние учебно-материальной базы УКП по ГО и 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</w:t>
      </w:r>
      <w:r w:rsidR="00140849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арской области и муниципального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разрабатывать и вести планирующие, учетные и отчетные документы;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осуществлять контроль за ходом самостоятельного обучения людей и оказывать индивидуальную помощь обучаемым;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инструктаж руководителей занятий и старших групп;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вести учет подготовки неработающего населения на закрепленной за УКП по ГО и ЧС территории;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 и ЧС;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поддерживать постоянное взаимодействие по вопросам обучения с органами управления ГО и ЧС, и курсами ГО.</w:t>
      </w:r>
    </w:p>
    <w:p w:rsidR="002653D2" w:rsidRPr="00ED3676" w:rsidRDefault="002653D2" w:rsidP="002653D2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Организатор (консультант) УКП по ГО и ЧС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подчиняется Главе сельского поселения, при котором создан УКП по ГО и ЧС,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председателю КЧС и ПБ поселения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 Он отвечает за качество проведения занятий (консультаций), состояние учебно-материальной базы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Он обязан: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-    знать и руководствоваться в своей работе нормативно-правовыми актами в области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ГО, защиты от ЧС и обеспечения ПБ РФ, Самарской области и муниципального района Ставропольский Самарской области;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составлять годовой отчет о выполнении плана работы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ЧС и представлять его начальнику ГО учреждения;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следить за содержанием помещения, соблюдением правил пожарной безопасности;</w:t>
      </w:r>
    </w:p>
    <w:p w:rsidR="002653D2" w:rsidRPr="00ED3676" w:rsidRDefault="002653D2" w:rsidP="002653D2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обеспечивать сохранность и поддержание имущества УКП в хорошем состоянии.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Ответственность за организацию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проведения занятий, консультаций и тренировок несёт начальник УКП.</w:t>
      </w:r>
    </w:p>
    <w:p w:rsidR="002653D2" w:rsidRPr="00ED3676" w:rsidRDefault="002653D2" w:rsidP="002653D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AF0E7E" w:rsidRPr="00ED3676" w:rsidRDefault="00AF0E7E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6967A3" w:rsidRDefault="006967A3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lastRenderedPageBreak/>
        <w:t>Приложение</w:t>
      </w:r>
      <w:r w:rsidR="00AF0E7E"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№</w:t>
      </w: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2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16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A2217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от 30.12.2022 г. № 68</w:t>
      </w: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16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Состав УКП: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AF0E7E">
      <w:pPr>
        <w:spacing w:after="0" w:line="21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начальник УКП – глава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Серенков</w:t>
      </w:r>
      <w:proofErr w:type="spellEnd"/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Геннадий Васильевич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2653D2" w:rsidRPr="00ED3676" w:rsidRDefault="002653D2" w:rsidP="002653D2">
      <w:pPr>
        <w:spacing w:after="0" w:line="216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AF0E7E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- организаторы (консультанты):</w:t>
      </w:r>
    </w:p>
    <w:p w:rsidR="006967A3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МБУК</w:t>
      </w:r>
      <w:proofErr w:type="gram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Межпоселенческий</w:t>
      </w:r>
      <w:proofErr w:type="spell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Дом культуры» </w:t>
      </w:r>
      <w:proofErr w:type="spellStart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м.р</w:t>
      </w:r>
      <w:proofErr w:type="spellEnd"/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>. Ставропольский Самарской области, структурно</w:t>
      </w:r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 подразделение  </w:t>
      </w:r>
      <w:proofErr w:type="spellStart"/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Кирилловкий</w:t>
      </w:r>
      <w:proofErr w:type="spellEnd"/>
      <w:r w:rsidR="006967A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ДК;</w:t>
      </w:r>
      <w:r w:rsidR="00A2217C" w:rsidRP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221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</w:p>
    <w:p w:rsidR="006967A3" w:rsidRDefault="006967A3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1D3D2D" w:rsidRDefault="00EA0DFB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</w:t>
      </w:r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D3D2D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Кирилловская</w:t>
      </w:r>
      <w:proofErr w:type="gramEnd"/>
      <w:r w:rsidR="002653D2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сельская библиотека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филиал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МБУК С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тавропольская МБ</w:t>
      </w:r>
      <w:r w:rsidR="006967A3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>.</w:t>
      </w:r>
      <w:bookmarkStart w:id="1" w:name="_GoBack"/>
      <w:bookmarkEnd w:id="1"/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Приложение 3                                                                                              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к постановлению администрации 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Кирилловка</w:t>
      </w:r>
      <w:proofErr w:type="spellEnd"/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     муниципального района Ставропольский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          Самарской области</w:t>
      </w:r>
    </w:p>
    <w:p w:rsidR="002653D2" w:rsidRPr="00ED3676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ED3676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                                                    </w:t>
      </w:r>
      <w:r w:rsidR="00EA0DF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          от 30.12.2022 г. № 68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обучения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не занятого в сферах производства и обслуживания, в области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гражданской обороны и защиты от чрезвычайных ситуаций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природного и техногенного характера</w:t>
      </w: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Общие положения.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«Программа обучения населения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во исполнении требований приказа МЧС РФ от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22.01.2002 г.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№19 «О состоянии обучения населения Российской Федерации в области гражданской обороны и защиты от чрезвычайных ситуаций и мерах по его улучшению».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 Организация обучения.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1.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</w:t>
      </w:r>
      <w:r w:rsidRPr="00ED3676">
        <w:rPr>
          <w:rFonts w:ascii="Times New Roman" w:eastAsia="Times New Roman" w:hAnsi="Times New Roman" w:cs="Times New Roman"/>
          <w:w w:val="89"/>
          <w:sz w:val="28"/>
          <w:szCs w:val="28"/>
          <w:lang w:eastAsia="ru-RU"/>
        </w:rPr>
        <w:t xml:space="preserve">РФ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 4 сентября </w:t>
      </w:r>
      <w:smartTag w:uri="urn:schemas-microsoft-com:office:smarttags" w:element="metricconverter">
        <w:smartTagPr>
          <w:attr w:name="ProductID" w:val="2003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2003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547 "О подготовки населения в области защиты от чрезвычайных ситуаций природного и техногенного характера" и от 2 ноября </w:t>
      </w:r>
      <w:smartTag w:uri="urn:schemas-microsoft-com:office:smarttags" w:element="metricconverter">
        <w:smartTagPr>
          <w:attr w:name="ProductID" w:val="2000 г"/>
        </w:smartTagPr>
        <w:r w:rsidRPr="00ED3676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2000 г</w:t>
        </w:r>
      </w:smartTag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№ 841 "Об утверждении Положения об организации обучения населения в области гражданской обороны", приказов и организационных указаний МЧС РФ,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постановлений и распоряжений губернатора Самарской области, постановлений и распоряжений Главы муниципального района Ставропольский.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Ответственность за организацию обучения неработающего населения, проживающего на территории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возлагается на Главу сельского поселения.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Главе сельского поселения </w:t>
      </w:r>
      <w:proofErr w:type="spellStart"/>
      <w:r w:rsidR="009731C4">
        <w:rPr>
          <w:rFonts w:ascii="Times New Roman" w:eastAsia="Times New Roman" w:hAnsi="Times New Roman" w:cs="Times New Roman"/>
          <w:sz w:val="28"/>
          <w:szCs w:val="28"/>
          <w:lang w:eastAsia="ru-RU"/>
        </w:rPr>
        <w:t>Кирилловка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времени, отводимого на подготовку. </w:t>
      </w:r>
    </w:p>
    <w:p w:rsidR="002653D2" w:rsidRPr="00ED3676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3.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Подготовка неработающего населения проводится на учебно-консультационном пункте по гражданской обороне (далее - УКП по ГО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ЧС).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путем: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занятий по тематике настоящей Программы;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 участия в учениях и тренировках по гражданской обороне и защиты от чрезвычайных ситуаций.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Обучение осуществляется с 16 января по 31 мая.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Перед началом учебного года 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организаторы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консультанты проходят подготовку на двух дневном учебно-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методическом сборе, проводимом преподавателями курсов гражданской обороны. </w:t>
      </w:r>
    </w:p>
    <w:p w:rsidR="00AF0E7E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Для проведения занятий составляются уч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ебные группы, состоящие из 5 - 10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человек. При формировании учебных групп необходимо учитывать возраст, состояние здоровья, уровень подготовки обучаемых по вопросам ГО и ЧС, в каждой из</w:t>
      </w:r>
      <w:r w:rsidR="00AF0E7E"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них назначается старший группы.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Основными формами занятий являются: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практические занятия;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беседы, викторины;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 уроки вопросов и ответов;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игры, дискуссии;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встречи с участниками ликвидации последствий ЧС, руководящим составом и ветеранами ГО;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просмотр видеоматериалов, прослушивание аудиозаписей.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Продолжительность занятий одной группы, как правило,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1-2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часа в день (учебный час </w:t>
      </w:r>
      <w:r w:rsidRPr="00ED3676">
        <w:rPr>
          <w:rFonts w:ascii="Times New Roman" w:eastAsia="Times New Roman" w:hAnsi="Times New Roman" w:cs="Times New Roman"/>
          <w:w w:val="92"/>
          <w:sz w:val="28"/>
          <w:szCs w:val="28"/>
          <w:lang w:eastAsia="ru-RU"/>
        </w:rPr>
        <w:t xml:space="preserve">- 45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мин.).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Ставропольский и преподаватели курсов ГО.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обучаемыми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w w:val="106"/>
          <w:sz w:val="28"/>
          <w:szCs w:val="28"/>
          <w:lang w:eastAsia="ru-RU"/>
        </w:rPr>
        <w:t xml:space="preserve">                                                    </w:t>
      </w: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Содержание тем.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w w:val="106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napToGrid w:val="0"/>
          <w:sz w:val="28"/>
          <w:szCs w:val="28"/>
          <w:lang w:eastAsia="ru-RU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2. «Действия населения при стихийных бедствиях, авариях и катастрофах».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 населения по обеспечению успешного проведения спасательных работ.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безопасности при выполнении спасательных работ.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3. «Радиационное загрязнение местности. Действия населения в зонах радиоактивного загрязнения».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Применение радиозащитных средств из аптечки индивидуальной 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(АИ-2).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приема пищи в зонах радиоактивного загрязнения. Эвакуация населения из опасных зон.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Тема № 4 «</w:t>
      </w:r>
      <w:proofErr w:type="spellStart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Аварийно</w:t>
      </w:r>
      <w:proofErr w:type="spellEnd"/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i/>
          <w:iCs/>
          <w:w w:val="105"/>
          <w:sz w:val="28"/>
          <w:szCs w:val="28"/>
          <w:lang w:eastAsia="ru-RU"/>
        </w:rPr>
        <w:t xml:space="preserve">           </w:t>
      </w:r>
      <w:r w:rsidRPr="00ED3676">
        <w:rPr>
          <w:rFonts w:ascii="Times New Roman" w:eastAsia="Times New Roman" w:hAnsi="Times New Roman" w:cs="Times New Roman"/>
          <w:w w:val="105"/>
          <w:sz w:val="28"/>
          <w:szCs w:val="28"/>
          <w:lang w:eastAsia="ru-RU"/>
        </w:rPr>
        <w:t xml:space="preserve">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2653D2" w:rsidRPr="00ED3676" w:rsidRDefault="002653D2" w:rsidP="002653D2">
      <w:pPr>
        <w:widowControl w:val="0"/>
        <w:autoSpaceDE w:val="0"/>
        <w:autoSpaceDN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napToGrid w:val="0"/>
          <w:sz w:val="28"/>
          <w:szCs w:val="28"/>
          <w:lang w:eastAsia="ru-RU"/>
        </w:rPr>
        <w:t>Тема 5. «Средства коллективной и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Основные элементы убежища. Противорадиационные укрытия простейшего типа.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Правила хранения СИЗ, выдачи, подгонки, пользования.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использования защитных сооружений при авариях химически опасных объектах.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8. «Защита населения путем эвакуации».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Подготовка людей к следованию в загородную зону: подготовка вещей, документов, продуктов питания и воды. Работы, которые необходимо выполнить в </w:t>
      </w: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квартире (доме) перед убытием. Знакомство со сборным эвакуационным пунктом (СЭП) и порядком его работы.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9.  «Выполнение противопожарных мероприятий. Локализация и тушение пожаров».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Локализация и тушение пожаров. Создание противопожарных полос.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10. «Медицинские средства индивидуальной защиты населения».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средств при отсутствии ИПП-8.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хранения и выдачи медицинских средств индивидуальной защиты.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раны и обожженные участки тела при помощи индивидуального перевязочного пакета, бинтов, марли и подручного материала.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 ухода за больными.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Тема 12. «Особенности защиты детей. Обязанности взрослого населения по ее организации». 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детей при нахождении их дома, на улице, в учебном заведении и в детском дошкольном учреждении.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Надевание противогаза, респиратора, </w:t>
      </w:r>
      <w:proofErr w:type="spellStart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противопыльной</w:t>
      </w:r>
      <w:proofErr w:type="spellEnd"/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тканевой маски и ватно-марлевой повязки на ребенка.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2653D2" w:rsidRPr="00ED3676" w:rsidRDefault="002653D2" w:rsidP="002653D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D367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ED3676" w:rsidRDefault="002653D2" w:rsidP="002653D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653D2" w:rsidRPr="002653D2" w:rsidRDefault="002653D2" w:rsidP="002653D2">
      <w:pPr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</w:p>
    <w:p w:rsidR="00EE56DF" w:rsidRDefault="00EE56DF"/>
    <w:sectPr w:rsidR="00EE56DF" w:rsidSect="002653D2">
      <w:pgSz w:w="11906" w:h="16838" w:code="9"/>
      <w:pgMar w:top="426" w:right="737" w:bottom="426" w:left="993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 w15:restartNumberingAfterBreak="0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874"/>
    <w:rsid w:val="00140849"/>
    <w:rsid w:val="00140874"/>
    <w:rsid w:val="001D3D2D"/>
    <w:rsid w:val="00222383"/>
    <w:rsid w:val="002653D2"/>
    <w:rsid w:val="004B42BF"/>
    <w:rsid w:val="005E6C5B"/>
    <w:rsid w:val="006967A3"/>
    <w:rsid w:val="009731C4"/>
    <w:rsid w:val="00A2217C"/>
    <w:rsid w:val="00AF0E7E"/>
    <w:rsid w:val="00EA0DFB"/>
    <w:rsid w:val="00ED3676"/>
    <w:rsid w:val="00EE5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9AA8956-1471-477A-97E9-3B759BC43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67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6967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4435</Words>
  <Characters>25283</Characters>
  <Application>Microsoft Office Word</Application>
  <DocSecurity>0</DocSecurity>
  <Lines>210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7</cp:revision>
  <cp:lastPrinted>2023-01-30T16:10:00Z</cp:lastPrinted>
  <dcterms:created xsi:type="dcterms:W3CDTF">2023-01-10T10:35:00Z</dcterms:created>
  <dcterms:modified xsi:type="dcterms:W3CDTF">2023-01-30T16:11:00Z</dcterms:modified>
</cp:coreProperties>
</file>