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A9A" w:rsidRDefault="00307A9A" w:rsidP="00307A9A">
      <w:pPr>
        <w:jc w:val="both"/>
        <w:rPr>
          <w:szCs w:val="28"/>
        </w:rPr>
      </w:pPr>
    </w:p>
    <w:p w:rsidR="00F45D84" w:rsidRDefault="00F45D84" w:rsidP="00F45D84">
      <w:pPr>
        <w:pStyle w:val="1"/>
        <w:ind w:firstLine="709"/>
        <w:jc w:val="center"/>
        <w:rPr>
          <w:noProof/>
        </w:rPr>
      </w:pPr>
      <w:r w:rsidRPr="00FD61E2">
        <w:rPr>
          <w:noProof/>
          <w:sz w:val="36"/>
          <w:szCs w:val="36"/>
        </w:rPr>
        <w:drawing>
          <wp:inline distT="0" distB="0" distL="0" distR="0">
            <wp:extent cx="1295400" cy="14097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5D84" w:rsidRPr="00FD61E2" w:rsidRDefault="00F45D84" w:rsidP="00F45D84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Российская Федерация</w:t>
      </w:r>
    </w:p>
    <w:p w:rsidR="00F45D84" w:rsidRPr="00FD61E2" w:rsidRDefault="00F45D84" w:rsidP="00F45D84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Самарская область</w:t>
      </w:r>
    </w:p>
    <w:p w:rsidR="00F45D84" w:rsidRPr="00FD61E2" w:rsidRDefault="00F45D84" w:rsidP="00F45D84">
      <w:pPr>
        <w:rPr>
          <w:b/>
          <w:lang w:eastAsia="x-none"/>
        </w:rPr>
      </w:pPr>
    </w:p>
    <w:p w:rsidR="00EA1C63" w:rsidRPr="00AC0ED2" w:rsidRDefault="00EA1C63" w:rsidP="00EA1C63">
      <w:pPr>
        <w:pStyle w:val="ConsPlusTitle"/>
        <w:widowControl/>
        <w:jc w:val="center"/>
        <w:outlineLvl w:val="0"/>
        <w:rPr>
          <w:rFonts w:cs="Times New Roman"/>
        </w:rPr>
      </w:pPr>
      <w:r>
        <w:t xml:space="preserve">СОБРАНИЕ ПРЕДСТАВИТЕЛЕЙ </w:t>
      </w:r>
      <w:r w:rsidRPr="00926CCC">
        <w:t xml:space="preserve">СЕЛЬСКОГО ПОСЕЛЕНИЯ </w:t>
      </w:r>
      <w:r>
        <w:t>КИРИЛЛОВКА</w:t>
      </w:r>
    </w:p>
    <w:p w:rsidR="00EA1C63" w:rsidRDefault="00EA1C63" w:rsidP="00EA1C63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EA1C63" w:rsidRDefault="00EA1C63" w:rsidP="00EA1C63">
      <w:pPr>
        <w:pStyle w:val="ConsPlusTitle"/>
        <w:widowControl/>
        <w:jc w:val="center"/>
      </w:pPr>
      <w:r>
        <w:t>САМАРСКОЙ ОБЛАСТИ</w:t>
      </w:r>
    </w:p>
    <w:p w:rsidR="00EA1C63" w:rsidRDefault="00EA1C63" w:rsidP="00EA1C63">
      <w:pPr>
        <w:pStyle w:val="ConsPlusTitle"/>
        <w:widowControl/>
        <w:jc w:val="center"/>
      </w:pPr>
    </w:p>
    <w:p w:rsidR="00EA1C63" w:rsidRDefault="00A20893" w:rsidP="00EA1C63">
      <w:pPr>
        <w:pStyle w:val="ConsPlusTitle"/>
        <w:widowControl/>
        <w:jc w:val="center"/>
      </w:pPr>
      <w:r>
        <w:t xml:space="preserve">РЕШЕНИЕ </w:t>
      </w:r>
      <w:r w:rsidR="0072065B">
        <w:t>ПРОЕКТ</w:t>
      </w:r>
    </w:p>
    <w:p w:rsidR="00A54E64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A20893" w:rsidRDefault="00F45D84" w:rsidP="00A54E64">
      <w:pPr>
        <w:jc w:val="both"/>
        <w:rPr>
          <w:b/>
          <w:sz w:val="24"/>
          <w:szCs w:val="24"/>
        </w:rPr>
      </w:pPr>
      <w:r w:rsidRPr="00A20893">
        <w:rPr>
          <w:b/>
          <w:sz w:val="24"/>
          <w:szCs w:val="24"/>
        </w:rPr>
        <w:t>о</w:t>
      </w:r>
      <w:r w:rsidR="00A54E64" w:rsidRPr="00A20893">
        <w:rPr>
          <w:b/>
          <w:sz w:val="24"/>
          <w:szCs w:val="24"/>
        </w:rPr>
        <w:t>т</w:t>
      </w:r>
      <w:r w:rsidRPr="00A20893">
        <w:rPr>
          <w:b/>
          <w:sz w:val="24"/>
          <w:szCs w:val="24"/>
        </w:rPr>
        <w:t xml:space="preserve"> </w:t>
      </w:r>
      <w:r w:rsidR="00A54E64" w:rsidRPr="00A20893">
        <w:rPr>
          <w:b/>
          <w:sz w:val="24"/>
          <w:szCs w:val="24"/>
        </w:rPr>
        <w:t xml:space="preserve"> 201</w:t>
      </w:r>
      <w:r w:rsidR="005F1B24" w:rsidRPr="00A20893">
        <w:rPr>
          <w:b/>
          <w:sz w:val="24"/>
          <w:szCs w:val="24"/>
        </w:rPr>
        <w:t>9</w:t>
      </w:r>
      <w:r w:rsidR="00A54E64" w:rsidRPr="00A20893">
        <w:rPr>
          <w:b/>
          <w:sz w:val="24"/>
          <w:szCs w:val="24"/>
        </w:rPr>
        <w:t xml:space="preserve"> года                                                                                 </w:t>
      </w:r>
      <w:r w:rsidR="005F1B24" w:rsidRPr="00A20893">
        <w:rPr>
          <w:b/>
          <w:sz w:val="24"/>
          <w:szCs w:val="24"/>
        </w:rPr>
        <w:t xml:space="preserve">                       </w:t>
      </w:r>
      <w:r w:rsidR="00A54E64" w:rsidRPr="00A20893">
        <w:rPr>
          <w:b/>
          <w:sz w:val="24"/>
          <w:szCs w:val="24"/>
        </w:rPr>
        <w:t xml:space="preserve"> №</w:t>
      </w:r>
    </w:p>
    <w:p w:rsidR="00A54E64" w:rsidRPr="004E6775" w:rsidRDefault="00A54E64" w:rsidP="005F1B24">
      <w:pPr>
        <w:tabs>
          <w:tab w:val="left" w:pos="1320"/>
          <w:tab w:val="left" w:pos="2700"/>
        </w:tabs>
        <w:rPr>
          <w:szCs w:val="28"/>
        </w:rPr>
      </w:pPr>
    </w:p>
    <w:p w:rsidR="00A54E64" w:rsidRPr="005F1B24" w:rsidRDefault="00A54E64" w:rsidP="00A54E64">
      <w:pPr>
        <w:jc w:val="center"/>
        <w:rPr>
          <w:b/>
          <w:sz w:val="24"/>
          <w:szCs w:val="24"/>
        </w:rPr>
      </w:pPr>
      <w:r w:rsidRPr="005F1B24">
        <w:rPr>
          <w:b/>
          <w:sz w:val="24"/>
          <w:szCs w:val="24"/>
        </w:rPr>
        <w:t xml:space="preserve">Об утверждении Методики </w:t>
      </w:r>
      <w:r w:rsidR="00DF216C">
        <w:rPr>
          <w:b/>
          <w:sz w:val="24"/>
          <w:szCs w:val="24"/>
        </w:rPr>
        <w:t>расчета объема полномочий, делегированных с</w:t>
      </w:r>
      <w:r w:rsidRPr="005F1B24">
        <w:rPr>
          <w:b/>
          <w:sz w:val="24"/>
          <w:szCs w:val="24"/>
        </w:rPr>
        <w:t xml:space="preserve"> </w:t>
      </w:r>
      <w:r w:rsidR="00DF216C">
        <w:rPr>
          <w:b/>
          <w:sz w:val="24"/>
          <w:szCs w:val="24"/>
        </w:rPr>
        <w:t xml:space="preserve">уровня </w:t>
      </w:r>
      <w:r w:rsidRPr="005F1B24">
        <w:rPr>
          <w:b/>
          <w:sz w:val="24"/>
          <w:szCs w:val="24"/>
        </w:rPr>
        <w:t xml:space="preserve"> сельского поселения </w:t>
      </w:r>
      <w:r w:rsidR="003E2949" w:rsidRPr="005F1B24">
        <w:rPr>
          <w:b/>
          <w:sz w:val="24"/>
          <w:szCs w:val="24"/>
        </w:rPr>
        <w:t>Кирилловка</w:t>
      </w:r>
      <w:r w:rsidRPr="005F1B24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DF216C">
        <w:rPr>
          <w:b/>
          <w:sz w:val="24"/>
          <w:szCs w:val="24"/>
        </w:rPr>
        <w:t xml:space="preserve"> на уровень муниципального района Ставропольский Самарской области</w:t>
      </w:r>
    </w:p>
    <w:p w:rsidR="00036820" w:rsidRPr="005F1B24" w:rsidRDefault="00036820" w:rsidP="00A54E64">
      <w:pPr>
        <w:jc w:val="center"/>
        <w:rPr>
          <w:sz w:val="24"/>
          <w:szCs w:val="24"/>
        </w:rPr>
      </w:pPr>
    </w:p>
    <w:p w:rsidR="00036820" w:rsidRPr="005F1B24" w:rsidRDefault="00036820" w:rsidP="00A54E64">
      <w:pPr>
        <w:jc w:val="center"/>
        <w:rPr>
          <w:sz w:val="24"/>
          <w:szCs w:val="24"/>
        </w:rPr>
      </w:pPr>
    </w:p>
    <w:p w:rsidR="00A54E64" w:rsidRPr="00F96E13" w:rsidRDefault="00F96E13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F96E13">
        <w:rPr>
          <w:rFonts w:ascii="Times New Roman" w:hAnsi="Times New Roman"/>
          <w:b w:val="0"/>
          <w:bCs w:val="0"/>
          <w:sz w:val="24"/>
          <w:szCs w:val="24"/>
        </w:rPr>
        <w:t xml:space="preserve">В соответствии с Бюджетным Кодексом РФ, Федеральным законом от 06.10.2003 №131-ФЗ «Об общих принципах организации местного самоуправления в Российской Федерации», руководствуясь Уставом 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Администрации сельского поселения Кирилловка </w:t>
      </w:r>
      <w:r w:rsidRPr="00F96E13">
        <w:rPr>
          <w:rFonts w:ascii="Times New Roman" w:hAnsi="Times New Roman"/>
          <w:b w:val="0"/>
          <w:bCs w:val="0"/>
          <w:sz w:val="24"/>
          <w:szCs w:val="24"/>
        </w:rPr>
        <w:t>муниципального района Ставропольский Самарской области</w:t>
      </w:r>
      <w:r w:rsidR="00A54E64" w:rsidRPr="00F96E13">
        <w:rPr>
          <w:rFonts w:ascii="Times New Roman" w:hAnsi="Times New Roman" w:cs="Times New Roman"/>
          <w:b w:val="0"/>
          <w:bCs w:val="0"/>
          <w:sz w:val="24"/>
          <w:szCs w:val="24"/>
        </w:rPr>
        <w:t>:</w:t>
      </w:r>
    </w:p>
    <w:p w:rsidR="00EF7031" w:rsidRPr="005F1B24" w:rsidRDefault="00A54E64" w:rsidP="005F1B24">
      <w:pPr>
        <w:ind w:firstLine="709"/>
        <w:jc w:val="both"/>
        <w:rPr>
          <w:sz w:val="24"/>
          <w:szCs w:val="24"/>
        </w:rPr>
      </w:pPr>
      <w:r w:rsidRPr="005F1B24">
        <w:rPr>
          <w:sz w:val="24"/>
          <w:szCs w:val="24"/>
        </w:rPr>
        <w:t xml:space="preserve">1. Утвердить прилагаемую </w:t>
      </w:r>
      <w:r w:rsidR="00036820" w:rsidRPr="005F1B24">
        <w:rPr>
          <w:sz w:val="24"/>
          <w:szCs w:val="24"/>
        </w:rPr>
        <w:t xml:space="preserve">Методику </w:t>
      </w:r>
      <w:r w:rsidR="00DF216C">
        <w:rPr>
          <w:sz w:val="24"/>
          <w:szCs w:val="24"/>
        </w:rPr>
        <w:t xml:space="preserve">расчета объема полномочий, делегированных с уровня </w:t>
      </w:r>
      <w:r w:rsidR="00036820" w:rsidRPr="005F1B24">
        <w:rPr>
          <w:sz w:val="24"/>
          <w:szCs w:val="24"/>
        </w:rPr>
        <w:t xml:space="preserve">сельского поселения </w:t>
      </w:r>
      <w:r w:rsidR="003E2949" w:rsidRPr="005F1B24">
        <w:rPr>
          <w:sz w:val="24"/>
          <w:szCs w:val="24"/>
        </w:rPr>
        <w:t>Кирилловка</w:t>
      </w:r>
      <w:r w:rsidR="00036820" w:rsidRPr="005F1B24">
        <w:rPr>
          <w:sz w:val="24"/>
          <w:szCs w:val="24"/>
        </w:rPr>
        <w:t xml:space="preserve"> муниципального района Ставропольский Самарской области</w:t>
      </w:r>
      <w:r w:rsidR="00F96E13">
        <w:rPr>
          <w:sz w:val="24"/>
          <w:szCs w:val="24"/>
        </w:rPr>
        <w:t xml:space="preserve"> </w:t>
      </w:r>
      <w:r w:rsidR="00DF216C">
        <w:rPr>
          <w:sz w:val="24"/>
          <w:szCs w:val="24"/>
        </w:rPr>
        <w:t>на уровень муниципального района Ставропольский Самарской области</w:t>
      </w:r>
      <w:r w:rsidRPr="005F1B24">
        <w:rPr>
          <w:sz w:val="24"/>
          <w:szCs w:val="24"/>
        </w:rPr>
        <w:t xml:space="preserve">. </w:t>
      </w:r>
      <w:r w:rsidR="00C46D81">
        <w:rPr>
          <w:sz w:val="24"/>
          <w:szCs w:val="24"/>
        </w:rPr>
        <w:t>(Приложение 1)</w:t>
      </w:r>
      <w:r w:rsidRPr="005F1B24">
        <w:rPr>
          <w:sz w:val="24"/>
          <w:szCs w:val="24"/>
        </w:rPr>
        <w:t xml:space="preserve"> </w:t>
      </w:r>
    </w:p>
    <w:p w:rsidR="00EF7031" w:rsidRPr="005F1B24" w:rsidRDefault="00A54E64" w:rsidP="005F1B24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F1B24">
        <w:rPr>
          <w:rFonts w:ascii="Times New Roman" w:hAnsi="Times New Roman" w:cs="Times New Roman"/>
          <w:b w:val="0"/>
          <w:sz w:val="24"/>
          <w:szCs w:val="24"/>
        </w:rPr>
        <w:t xml:space="preserve">2. Настоящее </w:t>
      </w:r>
      <w:r w:rsidR="007B6D5A">
        <w:rPr>
          <w:rFonts w:ascii="Times New Roman" w:hAnsi="Times New Roman" w:cs="Times New Roman"/>
          <w:b w:val="0"/>
          <w:sz w:val="24"/>
          <w:szCs w:val="24"/>
        </w:rPr>
        <w:t>решение</w:t>
      </w:r>
      <w:r w:rsidRPr="005F1B24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F1B24" w:rsidRPr="005F1B24">
        <w:rPr>
          <w:rFonts w:ascii="Times New Roman" w:hAnsi="Times New Roman" w:cs="Times New Roman"/>
          <w:b w:val="0"/>
          <w:sz w:val="24"/>
          <w:szCs w:val="24"/>
        </w:rPr>
        <w:t>опубликовать в средствах массовой информации газете «</w:t>
      </w:r>
      <w:r w:rsidR="00EE3F47">
        <w:rPr>
          <w:rFonts w:ascii="Times New Roman" w:hAnsi="Times New Roman" w:cs="Times New Roman"/>
          <w:b w:val="0"/>
          <w:sz w:val="24"/>
          <w:szCs w:val="24"/>
        </w:rPr>
        <w:t>Ставрополь-на-Волге. Официальное опубликование</w:t>
      </w:r>
      <w:r w:rsidR="005F1B24" w:rsidRPr="005F1B24">
        <w:rPr>
          <w:rFonts w:ascii="Times New Roman" w:hAnsi="Times New Roman" w:cs="Times New Roman"/>
          <w:b w:val="0"/>
          <w:sz w:val="24"/>
          <w:szCs w:val="24"/>
        </w:rPr>
        <w:t>» и разместить на официальном сайте администрации сельского поселения Кирилловка в сети Интернет kirillovka.stavrsp.ru.</w:t>
      </w:r>
    </w:p>
    <w:p w:rsidR="00F45D84" w:rsidRPr="005F1B24" w:rsidRDefault="00036820" w:rsidP="005F1B24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F1B24">
        <w:rPr>
          <w:rFonts w:ascii="Times New Roman" w:hAnsi="Times New Roman" w:cs="Times New Roman"/>
          <w:b w:val="0"/>
          <w:sz w:val="24"/>
          <w:szCs w:val="24"/>
        </w:rPr>
        <w:t>3</w:t>
      </w:r>
      <w:r w:rsidR="00A54E64" w:rsidRPr="005F1B24">
        <w:rPr>
          <w:rFonts w:ascii="Times New Roman" w:hAnsi="Times New Roman" w:cs="Times New Roman"/>
          <w:b w:val="0"/>
          <w:sz w:val="24"/>
          <w:szCs w:val="24"/>
        </w:rPr>
        <w:t>. Контроль за исполнением настоящего постановления оставляю за собой.</w:t>
      </w:r>
    </w:p>
    <w:p w:rsidR="00A54E64" w:rsidRPr="005F1B24" w:rsidRDefault="00A54E64" w:rsidP="00A54E64">
      <w:pPr>
        <w:jc w:val="both"/>
        <w:rPr>
          <w:sz w:val="24"/>
          <w:szCs w:val="24"/>
        </w:rPr>
      </w:pPr>
      <w:r w:rsidRPr="005F1B24">
        <w:rPr>
          <w:sz w:val="24"/>
          <w:szCs w:val="24"/>
        </w:rPr>
        <w:tab/>
      </w:r>
    </w:p>
    <w:p w:rsidR="00A54E64" w:rsidRPr="005F1B24" w:rsidRDefault="00A54E64" w:rsidP="00A54E64">
      <w:pPr>
        <w:jc w:val="both"/>
        <w:rPr>
          <w:sz w:val="24"/>
          <w:szCs w:val="24"/>
        </w:rPr>
      </w:pP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>Председатель Собрания Представителей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сельского поселения Кирилловка 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муниципального района Ставропольский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>Самарской области                                                                                          Н.И. Сафонова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Глава администрации </w:t>
      </w:r>
    </w:p>
    <w:p w:rsidR="00EA1C63" w:rsidRPr="000F5C33" w:rsidRDefault="00EA1C63" w:rsidP="00EA1C63">
      <w:pPr>
        <w:pStyle w:val="ConsPlusNormal"/>
        <w:widowControl/>
        <w:ind w:firstLine="0"/>
        <w:rPr>
          <w:sz w:val="22"/>
          <w:szCs w:val="22"/>
        </w:rPr>
      </w:pPr>
      <w:r w:rsidRPr="000F5C33">
        <w:rPr>
          <w:rFonts w:cs="Times New Roman"/>
          <w:sz w:val="22"/>
          <w:szCs w:val="22"/>
        </w:rPr>
        <w:t>сельского поселения</w:t>
      </w:r>
      <w:r w:rsidRPr="000F5C33">
        <w:rPr>
          <w:sz w:val="22"/>
          <w:szCs w:val="22"/>
        </w:rPr>
        <w:t xml:space="preserve"> Кирилловка</w:t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  <w:t xml:space="preserve">            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муниципального района Ставропольский </w:t>
      </w:r>
    </w:p>
    <w:p w:rsidR="00EA1C63" w:rsidRPr="000F5C33" w:rsidRDefault="00EA1C63" w:rsidP="00EA1C63">
      <w:pPr>
        <w:pStyle w:val="ConsPlusNormal"/>
        <w:widowControl/>
        <w:ind w:firstLine="0"/>
        <w:rPr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Самарской области                                                                                          </w:t>
      </w:r>
      <w:r w:rsidRPr="000F5C33">
        <w:rPr>
          <w:sz w:val="22"/>
          <w:szCs w:val="22"/>
        </w:rPr>
        <w:t>Г.В. Серенков</w:t>
      </w:r>
      <w:r w:rsidRPr="000F5C33">
        <w:rPr>
          <w:rFonts w:cs="Times New Roman"/>
          <w:sz w:val="22"/>
          <w:szCs w:val="22"/>
        </w:rPr>
        <w:t xml:space="preserve">                                                                    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</w:p>
    <w:p w:rsidR="005F1B24" w:rsidRPr="005F1B24" w:rsidRDefault="005F1B24" w:rsidP="00EA1C63">
      <w:pPr>
        <w:rPr>
          <w:sz w:val="24"/>
          <w:szCs w:val="24"/>
        </w:rPr>
      </w:pP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>Приложение</w:t>
      </w:r>
      <w:r w:rsidR="00C46D81">
        <w:rPr>
          <w:sz w:val="24"/>
          <w:szCs w:val="24"/>
        </w:rPr>
        <w:t xml:space="preserve"> 1</w:t>
      </w:r>
      <w:r w:rsidRPr="005F1B24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к </w:t>
      </w:r>
      <w:r w:rsidR="007B6D5A">
        <w:rPr>
          <w:sz w:val="24"/>
          <w:szCs w:val="24"/>
        </w:rPr>
        <w:t>решению</w:t>
      </w:r>
      <w:r w:rsidRPr="005F1B24">
        <w:rPr>
          <w:sz w:val="24"/>
          <w:szCs w:val="24"/>
        </w:rPr>
        <w:t xml:space="preserve"> администрации </w:t>
      </w: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 сельского поселения </w:t>
      </w:r>
      <w:r w:rsidR="003E2949" w:rsidRPr="005F1B24">
        <w:rPr>
          <w:sz w:val="24"/>
          <w:szCs w:val="24"/>
        </w:rPr>
        <w:t>Кирилловка</w:t>
      </w:r>
      <w:r w:rsidRPr="005F1B24">
        <w:rPr>
          <w:sz w:val="24"/>
          <w:szCs w:val="24"/>
        </w:rPr>
        <w:t xml:space="preserve"> </w:t>
      </w: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муниципального района </w:t>
      </w:r>
    </w:p>
    <w:p w:rsidR="00036820" w:rsidRPr="005F1B24" w:rsidRDefault="00036820" w:rsidP="00EF7031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Ставропольский Самарской области </w:t>
      </w:r>
    </w:p>
    <w:p w:rsidR="00036820" w:rsidRPr="005F1B24" w:rsidRDefault="00EF7031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от </w:t>
      </w:r>
      <w:bookmarkStart w:id="0" w:name="_GoBack"/>
      <w:bookmarkEnd w:id="0"/>
      <w:r w:rsidRPr="005F1B24">
        <w:rPr>
          <w:sz w:val="24"/>
          <w:szCs w:val="24"/>
        </w:rPr>
        <w:t xml:space="preserve"> №</w:t>
      </w:r>
      <w:r w:rsidR="00036820" w:rsidRPr="005F1B24">
        <w:rPr>
          <w:sz w:val="24"/>
          <w:szCs w:val="24"/>
        </w:rPr>
        <w:t xml:space="preserve"> </w:t>
      </w:r>
    </w:p>
    <w:p w:rsidR="00A54E64" w:rsidRPr="005F1B24" w:rsidRDefault="00A54E64" w:rsidP="00916D70">
      <w:pPr>
        <w:jc w:val="center"/>
        <w:rPr>
          <w:b/>
          <w:sz w:val="24"/>
          <w:szCs w:val="24"/>
        </w:rPr>
      </w:pPr>
    </w:p>
    <w:p w:rsidR="00916D70" w:rsidRPr="005F1B24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5F1B24">
        <w:rPr>
          <w:b/>
          <w:sz w:val="24"/>
          <w:szCs w:val="24"/>
        </w:rPr>
        <w:t>Общие положения</w:t>
      </w:r>
    </w:p>
    <w:p w:rsidR="00B6041B" w:rsidRPr="005F1B24" w:rsidRDefault="00B6041B" w:rsidP="00B6041B">
      <w:pPr>
        <w:pStyle w:val="a5"/>
        <w:spacing w:after="0"/>
        <w:ind w:left="0"/>
        <w:rPr>
          <w:b/>
          <w:sz w:val="24"/>
          <w:szCs w:val="24"/>
        </w:rPr>
      </w:pP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>Настоящая Методика определяет цели предоставления и порядок расчета объемов межбюджетных трансфертов, передаваемых из бюджетов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бюджет муниципального района Ставропольский Самарской области (далее - межбюджетные трансферты).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>Межбюджетные трансферты предоставляются в целях финансового обеспечения деятельности специалистов администрации муниципального района Ставропольский Самарской области в связи с осуществлением ими мероприятий в рамках переданных полномочий сельских поселений.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>Объем межбюджетных трансфертов предусматриваются в бюджете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муниципального района Ставропольский Самарской области в соответствии с Решением о бюджете сельского поселения на очередной финансовый год и предоставляются за счет собственных доходов бюджета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 Объем межбюджетных трансфертов, предоставляемых из бюджет</w:t>
      </w:r>
      <w:r w:rsidR="00EE3F47">
        <w:rPr>
          <w:sz w:val="24"/>
          <w:szCs w:val="24"/>
        </w:rPr>
        <w:t>а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бюджет муниципального района Ставропольский Самарской области, определяются с учетом расходов на оплату труда с начислениями специалистов, осуществляющих исполнение переданных полномочий.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 Расчет объемов межбюджетных трансфертов производится по следующей формуле: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firstLine="851"/>
        <w:rPr>
          <w:rStyle w:val="1pt"/>
          <w:sz w:val="24"/>
          <w:szCs w:val="24"/>
        </w:rPr>
      </w:pPr>
      <w:r w:rsidRPr="00ED01F7">
        <w:rPr>
          <w:sz w:val="24"/>
          <w:szCs w:val="24"/>
          <w:lang w:val="en-US" w:bidi="en-US"/>
        </w:rPr>
        <w:t>OMBi</w:t>
      </w:r>
      <w:r w:rsidRPr="00ED01F7">
        <w:rPr>
          <w:sz w:val="24"/>
          <w:szCs w:val="24"/>
        </w:rPr>
        <w:t xml:space="preserve">= ЗП </w:t>
      </w:r>
      <w:r w:rsidRPr="00ED01F7">
        <w:rPr>
          <w:rStyle w:val="1pt"/>
          <w:sz w:val="24"/>
          <w:szCs w:val="24"/>
        </w:rPr>
        <w:t xml:space="preserve">хКор, где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firstLine="851"/>
        <w:rPr>
          <w:sz w:val="24"/>
          <w:szCs w:val="24"/>
        </w:rPr>
      </w:pPr>
      <w:r w:rsidRPr="00ED01F7">
        <w:rPr>
          <w:sz w:val="24"/>
          <w:szCs w:val="24"/>
          <w:lang w:val="en-US" w:bidi="en-US"/>
        </w:rPr>
        <w:t>OMBi</w:t>
      </w:r>
      <w:r w:rsidRPr="00ED01F7">
        <w:rPr>
          <w:sz w:val="24"/>
          <w:szCs w:val="24"/>
        </w:rPr>
        <w:t xml:space="preserve">- объем межбюджетного трансферта, предоставляемый из бюджета </w:t>
      </w:r>
      <w:r w:rsidRPr="00ED01F7">
        <w:rPr>
          <w:sz w:val="24"/>
          <w:szCs w:val="24"/>
          <w:lang w:val="en-US" w:bidi="en-US"/>
        </w:rPr>
        <w:t>i</w:t>
      </w:r>
      <w:r w:rsidRPr="00ED01F7">
        <w:rPr>
          <w:sz w:val="24"/>
          <w:szCs w:val="24"/>
          <w:lang w:bidi="en-US"/>
        </w:rPr>
        <w:t>-</w:t>
      </w:r>
      <w:r w:rsidRPr="00ED01F7">
        <w:rPr>
          <w:sz w:val="24"/>
          <w:szCs w:val="24"/>
          <w:lang w:val="en-US" w:bidi="en-US"/>
        </w:rPr>
        <w:t>ro</w:t>
      </w:r>
      <w:r w:rsidRPr="00ED01F7">
        <w:rPr>
          <w:sz w:val="24"/>
          <w:szCs w:val="24"/>
        </w:rPr>
        <w:t xml:space="preserve">поселения; ЗП - расходы на оплату труда, установленные согласно штатного расписания и определенные исходя из размера годового фонда оплаты труда с начислениями соответствующих специалистов, осуществляющих выполнение определенных переданных полномочий.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left="60" w:right="40" w:firstLine="791"/>
        <w:rPr>
          <w:sz w:val="24"/>
          <w:szCs w:val="24"/>
        </w:rPr>
      </w:pPr>
      <w:r w:rsidRPr="00ED01F7">
        <w:rPr>
          <w:sz w:val="24"/>
          <w:szCs w:val="24"/>
        </w:rPr>
        <w:t>Кор - коэффициент объема работ, определенный исходя из численности  и установленный в размерах, равных: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«0,4» - для поселений, численность населения которых находится в диапазоне до 1 000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rStyle w:val="10pt0pt"/>
          <w:i w:val="0"/>
          <w:sz w:val="24"/>
          <w:szCs w:val="24"/>
        </w:rPr>
        <w:t>«</w:t>
      </w:r>
      <w:r w:rsidRPr="00ED01F7">
        <w:rPr>
          <w:rStyle w:val="0pt"/>
          <w:i w:val="0"/>
          <w:sz w:val="24"/>
          <w:szCs w:val="24"/>
        </w:rPr>
        <w:t>0</w:t>
      </w:r>
      <w:r w:rsidRPr="00ED01F7">
        <w:rPr>
          <w:rStyle w:val="10pt0pt"/>
          <w:i w:val="0"/>
          <w:sz w:val="24"/>
          <w:szCs w:val="24"/>
        </w:rPr>
        <w:t>,</w:t>
      </w:r>
      <w:r w:rsidRPr="00ED01F7">
        <w:rPr>
          <w:rStyle w:val="10pt0pt"/>
          <w:b w:val="0"/>
          <w:i w:val="0"/>
          <w:sz w:val="24"/>
          <w:szCs w:val="24"/>
        </w:rPr>
        <w:t>5</w:t>
      </w:r>
      <w:r w:rsidRPr="00ED01F7">
        <w:rPr>
          <w:rStyle w:val="10pt0pt"/>
          <w:i w:val="0"/>
          <w:sz w:val="24"/>
          <w:szCs w:val="24"/>
        </w:rPr>
        <w:t>»</w:t>
      </w:r>
      <w:r w:rsidRPr="00ED01F7">
        <w:rPr>
          <w:sz w:val="24"/>
          <w:szCs w:val="24"/>
        </w:rPr>
        <w:t xml:space="preserve"> - для поселений, численность населения которых находится в диапазоне от  1 001 чел. до 2000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«0,8» - для поселений, численность населения которых находится в диапазоне от  2 001 чел. до 3000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«0,9» - для поселений, численность населения которых находится в диапазоне от  3 001 чел. до 4000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«1,5» - для поселений, численность населения которых находится в диапазоне от  4 001 чел. до 6000 чел.;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ab/>
        <w:t xml:space="preserve">- «2,0» - для поселений, численность населения которых находится в диапазоне от 6 001 чел.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5.1. Для дотационных сельских поселений размер межбюджетных трансфертов на </w:t>
      </w:r>
      <w:r w:rsidRPr="00ED5CEF">
        <w:rPr>
          <w:sz w:val="24"/>
          <w:szCs w:val="24"/>
        </w:rPr>
        <w:t xml:space="preserve">исполнение переданных полномочий устанавливается в диапазоне, не превышающем 30% </w:t>
      </w:r>
      <w:r w:rsidRPr="00ED01F7">
        <w:rPr>
          <w:sz w:val="24"/>
          <w:szCs w:val="24"/>
        </w:rPr>
        <w:t xml:space="preserve">от суммы дотаций на выравнивание бюджетной обеспеченности сельских поселений и </w:t>
      </w:r>
      <w:r w:rsidRPr="00ED01F7">
        <w:rPr>
          <w:bCs/>
          <w:sz w:val="24"/>
          <w:szCs w:val="24"/>
        </w:rPr>
        <w:lastRenderedPageBreak/>
        <w:t xml:space="preserve">дотаций на стимулирование роста налогового потенциала бюджетов сельских </w:t>
      </w:r>
      <w:r w:rsidRPr="00ED01F7">
        <w:rPr>
          <w:sz w:val="24"/>
          <w:szCs w:val="24"/>
        </w:rPr>
        <w:t xml:space="preserve">поселений.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>6. Изменение объемов межбюджетных трансфертов на исполнение переданных полномочий осуществляется путем внесения изменений в бюджеты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района по результатам согласования корректируемых объемов бюджетных ассигнований с Управлением финансов администрации муниципального района Ставропольский Самарской области.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7. Предоставление межбюджетных трансфертов осуществляется </w:t>
      </w:r>
      <w:r w:rsidR="00A814CF" w:rsidRPr="00ED01F7">
        <w:rPr>
          <w:sz w:val="24"/>
          <w:szCs w:val="24"/>
        </w:rPr>
        <w:t>администрацие</w:t>
      </w:r>
      <w:r w:rsidR="00A814CF">
        <w:rPr>
          <w:sz w:val="24"/>
          <w:szCs w:val="24"/>
        </w:rPr>
        <w:t>й</w:t>
      </w:r>
      <w:r w:rsidRPr="00ED01F7">
        <w:rPr>
          <w:sz w:val="24"/>
          <w:szCs w:val="24"/>
        </w:rPr>
        <w:t xml:space="preserve">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объеме средств, предусмотренных решением о бюджете на соответствующий финансовый год, в соответствии со сводной бюджетной росписью, в пределах бюджетных ассигнований, утвержденных в установленном порядке.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>8. Условием для исполнения переданных полномочий и предоставления межбюджетных трансфертов является Соглашение о делегировании полномочий сельского поселения на уровень муниципального района, заключенное между администрацией сельского поселения и администрацией муниципального района Ставропольский Самарской области</w:t>
      </w:r>
      <w:r w:rsidR="00EE3F47">
        <w:rPr>
          <w:sz w:val="24"/>
          <w:szCs w:val="24"/>
        </w:rPr>
        <w:t xml:space="preserve"> от 01.07.2019 №1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>9. Сроки перечисления межбюджетных трансфертов оговариваются в вышеуказанн</w:t>
      </w:r>
      <w:r w:rsidR="00EE3F47">
        <w:rPr>
          <w:sz w:val="24"/>
          <w:szCs w:val="24"/>
        </w:rPr>
        <w:t>ом</w:t>
      </w:r>
      <w:r w:rsidRPr="00ED01F7">
        <w:rPr>
          <w:sz w:val="24"/>
          <w:szCs w:val="24"/>
        </w:rPr>
        <w:t xml:space="preserve"> Соглашени</w:t>
      </w:r>
      <w:r w:rsidR="00EE3F47">
        <w:rPr>
          <w:sz w:val="24"/>
          <w:szCs w:val="24"/>
        </w:rPr>
        <w:t>и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>10. Методику расчета объема межбюджетных трансфертов, предоставляемых бюджету муниципального района Ставропольский Самарской области из бюджета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района, ранее прилагаемой к Соглашениям о делегировании полномочий сельского поселения на уровень муниципального района, считать утратившей силу с момента вступления в силу настоящего Решения.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right="20" w:firstLine="851"/>
        <w:rPr>
          <w:sz w:val="24"/>
          <w:szCs w:val="24"/>
        </w:rPr>
      </w:pPr>
      <w:r w:rsidRPr="00ED01F7">
        <w:rPr>
          <w:sz w:val="24"/>
          <w:szCs w:val="24"/>
        </w:rPr>
        <w:t>11. В остальных вопросах, регламентирующих взаимоотношения по делегированию полномочий, выделению, перечислению и использованию межбюджетных трансфертов, руководствоваться Соглашением о делегировании полномочий сельского поселения на уровень муниципального района Ставропольский Самарской области.</w:t>
      </w:r>
    </w:p>
    <w:p w:rsidR="00B16C76" w:rsidRPr="005F1B24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307A9A" w:rsidRPr="005F1B24" w:rsidRDefault="00307A9A" w:rsidP="00916D70">
      <w:pPr>
        <w:jc w:val="both"/>
        <w:rPr>
          <w:sz w:val="24"/>
          <w:szCs w:val="24"/>
        </w:rPr>
      </w:pPr>
    </w:p>
    <w:p w:rsidR="00307A9A" w:rsidRPr="005F1B24" w:rsidRDefault="00307A9A" w:rsidP="00916D70">
      <w:pPr>
        <w:jc w:val="both"/>
        <w:rPr>
          <w:sz w:val="24"/>
          <w:szCs w:val="24"/>
        </w:rPr>
      </w:pPr>
    </w:p>
    <w:sectPr w:rsidR="00307A9A" w:rsidRPr="005F1B24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473065"/>
    <w:multiLevelType w:val="hybridMultilevel"/>
    <w:tmpl w:val="1062CE1C"/>
    <w:lvl w:ilvl="0" w:tplc="47EC8A7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 w15:restartNumberingAfterBreak="0">
    <w:nsid w:val="6C3508F3"/>
    <w:multiLevelType w:val="multilevel"/>
    <w:tmpl w:val="13A893C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A9A"/>
    <w:rsid w:val="000146C4"/>
    <w:rsid w:val="00036820"/>
    <w:rsid w:val="0009466D"/>
    <w:rsid w:val="00117E92"/>
    <w:rsid w:val="001C19E6"/>
    <w:rsid w:val="002F77D6"/>
    <w:rsid w:val="00307A9A"/>
    <w:rsid w:val="003263C8"/>
    <w:rsid w:val="003E2949"/>
    <w:rsid w:val="00441ED9"/>
    <w:rsid w:val="005F1B24"/>
    <w:rsid w:val="0064181F"/>
    <w:rsid w:val="0072065B"/>
    <w:rsid w:val="007B6D5A"/>
    <w:rsid w:val="00846B0A"/>
    <w:rsid w:val="00892F3E"/>
    <w:rsid w:val="008E6DA9"/>
    <w:rsid w:val="008F54FB"/>
    <w:rsid w:val="00916D70"/>
    <w:rsid w:val="009E2D6C"/>
    <w:rsid w:val="00A20893"/>
    <w:rsid w:val="00A54E64"/>
    <w:rsid w:val="00A7756A"/>
    <w:rsid w:val="00A814CF"/>
    <w:rsid w:val="00AE3927"/>
    <w:rsid w:val="00B16C76"/>
    <w:rsid w:val="00B6041B"/>
    <w:rsid w:val="00BC6A0F"/>
    <w:rsid w:val="00BE1550"/>
    <w:rsid w:val="00C375DF"/>
    <w:rsid w:val="00C46D81"/>
    <w:rsid w:val="00D94F5A"/>
    <w:rsid w:val="00DB4F01"/>
    <w:rsid w:val="00DF216C"/>
    <w:rsid w:val="00E20349"/>
    <w:rsid w:val="00E309F1"/>
    <w:rsid w:val="00E93B56"/>
    <w:rsid w:val="00E947CF"/>
    <w:rsid w:val="00EA1C63"/>
    <w:rsid w:val="00ED5CEF"/>
    <w:rsid w:val="00EE3F47"/>
    <w:rsid w:val="00EF7031"/>
    <w:rsid w:val="00F45D84"/>
    <w:rsid w:val="00F70B60"/>
    <w:rsid w:val="00F74C2D"/>
    <w:rsid w:val="00F96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link w:val="10"/>
    <w:uiPriority w:val="9"/>
    <w:qFormat/>
    <w:rsid w:val="00F45D84"/>
    <w:pPr>
      <w:suppressAutoHyphens w:val="0"/>
      <w:overflowPunct/>
      <w:autoSpaceDE/>
      <w:spacing w:before="100" w:beforeAutospacing="1" w:after="100" w:afterAutospacing="1"/>
      <w:textAlignment w:val="auto"/>
      <w:outlineLvl w:val="0"/>
    </w:pPr>
    <w:rPr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uiPriority w:val="99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F45D8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">
    <w:name w:val="Основной текст (2)_"/>
    <w:link w:val="20"/>
    <w:rsid w:val="00DF216C"/>
    <w:rPr>
      <w:rFonts w:ascii="Times New Roman" w:eastAsia="Times New Roman" w:hAnsi="Times New Roman" w:cs="Times New Roman"/>
      <w:b/>
      <w:bCs/>
      <w:spacing w:val="-5"/>
      <w:sz w:val="23"/>
      <w:szCs w:val="2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F216C"/>
    <w:pPr>
      <w:widowControl w:val="0"/>
      <w:shd w:val="clear" w:color="auto" w:fill="FFFFFF"/>
      <w:suppressAutoHyphens w:val="0"/>
      <w:overflowPunct/>
      <w:autoSpaceDE/>
      <w:spacing w:after="480" w:line="271" w:lineRule="exact"/>
      <w:jc w:val="center"/>
      <w:textAlignment w:val="auto"/>
    </w:pPr>
    <w:rPr>
      <w:b/>
      <w:bCs/>
      <w:spacing w:val="-5"/>
      <w:sz w:val="23"/>
      <w:szCs w:val="23"/>
      <w:lang w:eastAsia="en-US"/>
    </w:rPr>
  </w:style>
  <w:style w:type="character" w:customStyle="1" w:styleId="a8">
    <w:name w:val="Основной текст_"/>
    <w:link w:val="12"/>
    <w:rsid w:val="00F96E13"/>
    <w:rPr>
      <w:rFonts w:ascii="Times New Roman" w:eastAsia="Times New Roman" w:hAnsi="Times New Roman" w:cs="Times New Roman"/>
      <w:spacing w:val="-2"/>
      <w:sz w:val="21"/>
      <w:szCs w:val="21"/>
      <w:shd w:val="clear" w:color="auto" w:fill="FFFFFF"/>
    </w:rPr>
  </w:style>
  <w:style w:type="character" w:customStyle="1" w:styleId="1pt">
    <w:name w:val="Основной текст + Интервал 1 pt"/>
    <w:rsid w:val="00F96E13"/>
    <w:rPr>
      <w:rFonts w:ascii="Times New Roman" w:eastAsia="Times New Roman" w:hAnsi="Times New Roman" w:cs="Times New Roman"/>
      <w:color w:val="000000"/>
      <w:spacing w:val="22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character" w:customStyle="1" w:styleId="10pt0pt">
    <w:name w:val="Основной текст + 10 pt;Полужирный;Курсив;Интервал 0 pt"/>
    <w:rsid w:val="00F96E13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0pt">
    <w:name w:val="Основной текст + Курсив;Интервал 0 pt"/>
    <w:rsid w:val="00F96E13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12">
    <w:name w:val="Основной текст1"/>
    <w:basedOn w:val="a"/>
    <w:link w:val="a8"/>
    <w:rsid w:val="00F96E13"/>
    <w:pPr>
      <w:widowControl w:val="0"/>
      <w:shd w:val="clear" w:color="auto" w:fill="FFFFFF"/>
      <w:suppressAutoHyphens w:val="0"/>
      <w:overflowPunct/>
      <w:autoSpaceDE/>
      <w:spacing w:before="480" w:line="312" w:lineRule="exact"/>
      <w:jc w:val="both"/>
      <w:textAlignment w:val="auto"/>
    </w:pPr>
    <w:rPr>
      <w:spacing w:val="-2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41282-0107-4C2E-8F2B-A6F71E1740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959</Words>
  <Characters>5470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Amin</cp:lastModifiedBy>
  <cp:revision>13</cp:revision>
  <cp:lastPrinted>2018-10-08T07:12:00Z</cp:lastPrinted>
  <dcterms:created xsi:type="dcterms:W3CDTF">2019-10-15T07:02:00Z</dcterms:created>
  <dcterms:modified xsi:type="dcterms:W3CDTF">2019-12-01T10:19:00Z</dcterms:modified>
</cp:coreProperties>
</file>