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1D14" w:rsidRDefault="00A81BD3" w:rsidP="00D121D0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58.5pt;height:47.25pt;visibility:visible">
            <v:imagedata r:id="rId5" o:title="Ставропольский р-н (герб)контур" gain="93623f" blacklevel="-7864f"/>
          </v:shape>
        </w:pict>
      </w:r>
    </w:p>
    <w:p w:rsidR="00A61D14" w:rsidRDefault="00A61D14" w:rsidP="00A61D14">
      <w:pPr>
        <w:jc w:val="center"/>
        <w:rPr>
          <w:b/>
          <w:bCs/>
          <w:sz w:val="28"/>
          <w:szCs w:val="28"/>
        </w:rPr>
      </w:pPr>
    </w:p>
    <w:p w:rsidR="00A61D14" w:rsidRDefault="00A61D14" w:rsidP="00A61D14">
      <w:pPr>
        <w:jc w:val="center"/>
        <w:rPr>
          <w:b/>
        </w:rPr>
      </w:pPr>
      <w:r>
        <w:rPr>
          <w:b/>
        </w:rPr>
        <w:t>Российская  Федерация</w:t>
      </w:r>
    </w:p>
    <w:p w:rsidR="00A61D14" w:rsidRDefault="00A61D14" w:rsidP="00A61D14">
      <w:pPr>
        <w:jc w:val="center"/>
      </w:pPr>
      <w:r>
        <w:rPr>
          <w:b/>
        </w:rPr>
        <w:t>Самарская  область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2A59F7" w:rsidRDefault="002A59F7" w:rsidP="002A59F7">
      <w:pPr>
        <w:jc w:val="center"/>
        <w:rPr>
          <w:b/>
        </w:rPr>
      </w:pPr>
      <w:proofErr w:type="gramStart"/>
      <w:r>
        <w:rPr>
          <w:b/>
        </w:rPr>
        <w:t>СЕЛЬСКОГО  ПОСЕЛЕНИЯ</w:t>
      </w:r>
      <w:proofErr w:type="gramEnd"/>
      <w:r>
        <w:rPr>
          <w:b/>
        </w:rPr>
        <w:t xml:space="preserve">  </w:t>
      </w:r>
      <w:r w:rsidR="00864E41">
        <w:rPr>
          <w:b/>
        </w:rPr>
        <w:t>КИРИЛЛОВКА</w:t>
      </w:r>
    </w:p>
    <w:p w:rsidR="002A59F7" w:rsidRDefault="002A59F7" w:rsidP="002A59F7">
      <w:pPr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</w:t>
      </w:r>
    </w:p>
    <w:p w:rsidR="00A61D14" w:rsidRPr="00A61D14" w:rsidRDefault="00A61D14" w:rsidP="00A61D14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A61D14" w:rsidRDefault="00A61D14" w:rsidP="00A61D14">
      <w:pPr>
        <w:shd w:val="clear" w:color="auto" w:fill="FFFFFF"/>
        <w:spacing w:before="256"/>
        <w:ind w:right="68"/>
        <w:jc w:val="center"/>
        <w:rPr>
          <w:b/>
          <w:bCs/>
          <w:color w:val="000000"/>
          <w:spacing w:val="-18"/>
          <w:sz w:val="26"/>
          <w:szCs w:val="26"/>
        </w:rPr>
      </w:pPr>
      <w:r>
        <w:rPr>
          <w:b/>
          <w:bCs/>
          <w:color w:val="000000"/>
          <w:spacing w:val="-18"/>
          <w:sz w:val="26"/>
          <w:szCs w:val="26"/>
        </w:rPr>
        <w:t xml:space="preserve">РЕШЕНИЕ </w:t>
      </w:r>
      <w:r w:rsidR="00A81BD3">
        <w:rPr>
          <w:b/>
          <w:bCs/>
          <w:color w:val="000000"/>
          <w:spacing w:val="-18"/>
          <w:sz w:val="26"/>
          <w:szCs w:val="26"/>
        </w:rPr>
        <w:t xml:space="preserve"> </w:t>
      </w:r>
    </w:p>
    <w:p w:rsidR="00A81BD3" w:rsidRDefault="00A81BD3" w:rsidP="00A61D14">
      <w:pPr>
        <w:shd w:val="clear" w:color="auto" w:fill="FFFFFF"/>
        <w:spacing w:before="256"/>
        <w:ind w:right="68"/>
        <w:jc w:val="center"/>
      </w:pPr>
      <w:bookmarkStart w:id="0" w:name="_GoBack"/>
      <w:bookmarkEnd w:id="0"/>
    </w:p>
    <w:p w:rsidR="00EA063C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rPr>
          <w:b/>
          <w:bCs/>
          <w:color w:val="000000"/>
          <w:spacing w:val="-11"/>
          <w:sz w:val="26"/>
          <w:szCs w:val="26"/>
          <w:u w:val="single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о</w:t>
      </w:r>
      <w:r w:rsidR="00A61D14" w:rsidRPr="00D121D0">
        <w:rPr>
          <w:b/>
          <w:bCs/>
          <w:color w:val="000000"/>
          <w:spacing w:val="-14"/>
          <w:sz w:val="26"/>
          <w:szCs w:val="26"/>
        </w:rPr>
        <w:t>т</w:t>
      </w:r>
      <w:r w:rsidR="00A81BD3">
        <w:rPr>
          <w:b/>
          <w:bCs/>
          <w:color w:val="000000"/>
          <w:spacing w:val="-14"/>
          <w:sz w:val="26"/>
          <w:szCs w:val="26"/>
        </w:rPr>
        <w:t xml:space="preserve"> 28.06.2024г.</w:t>
      </w:r>
      <w:r w:rsidRPr="00D121D0">
        <w:rPr>
          <w:b/>
          <w:bCs/>
          <w:color w:val="000000"/>
          <w:spacing w:val="-11"/>
          <w:sz w:val="26"/>
          <w:szCs w:val="26"/>
        </w:rPr>
        <w:t xml:space="preserve">                                                                                     </w:t>
      </w:r>
      <w:r w:rsidR="00DC3C7D">
        <w:rPr>
          <w:b/>
          <w:bCs/>
          <w:color w:val="000000"/>
          <w:spacing w:val="-11"/>
          <w:sz w:val="26"/>
          <w:szCs w:val="26"/>
        </w:rPr>
        <w:t xml:space="preserve">                   </w:t>
      </w:r>
      <w:r>
        <w:rPr>
          <w:b/>
          <w:bCs/>
          <w:color w:val="000000"/>
          <w:spacing w:val="-11"/>
          <w:sz w:val="26"/>
          <w:szCs w:val="26"/>
        </w:rPr>
        <w:t xml:space="preserve">    </w:t>
      </w:r>
      <w:r w:rsidRPr="00D121D0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A61D14" w:rsidRPr="00D121D0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A61D14">
        <w:rPr>
          <w:b/>
          <w:bCs/>
          <w:color w:val="000000"/>
          <w:spacing w:val="-11"/>
          <w:sz w:val="26"/>
          <w:szCs w:val="26"/>
        </w:rPr>
        <w:t>№</w:t>
      </w:r>
      <w:r w:rsidRPr="00DC3C7D">
        <w:rPr>
          <w:b/>
          <w:bCs/>
          <w:color w:val="000000"/>
          <w:spacing w:val="-11"/>
          <w:sz w:val="26"/>
          <w:szCs w:val="26"/>
        </w:rPr>
        <w:t xml:space="preserve"> </w:t>
      </w:r>
      <w:r w:rsidRPr="00A81BD3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A81BD3" w:rsidRPr="00A81BD3">
        <w:rPr>
          <w:b/>
          <w:bCs/>
          <w:color w:val="000000"/>
          <w:spacing w:val="-11"/>
          <w:sz w:val="26"/>
          <w:szCs w:val="26"/>
        </w:rPr>
        <w:t>129</w:t>
      </w:r>
    </w:p>
    <w:p w:rsidR="00A61D14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  <w:r>
        <w:rPr>
          <w:b/>
          <w:bCs/>
          <w:color w:val="000000"/>
          <w:spacing w:val="-11"/>
          <w:sz w:val="26"/>
          <w:szCs w:val="26"/>
          <w:u w:val="single"/>
        </w:rPr>
        <w:t xml:space="preserve">          </w:t>
      </w:r>
    </w:p>
    <w:p w:rsidR="007A170E" w:rsidRDefault="00EA063C" w:rsidP="00864E41">
      <w:pPr>
        <w:shd w:val="clear" w:color="auto" w:fill="FFFFFF"/>
        <w:ind w:right="-15"/>
        <w:jc w:val="center"/>
        <w:rPr>
          <w:rStyle w:val="a8"/>
          <w:b/>
          <w:i w:val="0"/>
          <w:sz w:val="24"/>
          <w:szCs w:val="24"/>
        </w:rPr>
      </w:pPr>
      <w:r w:rsidRPr="00EA063C">
        <w:rPr>
          <w:rStyle w:val="a8"/>
          <w:b/>
          <w:i w:val="0"/>
          <w:sz w:val="24"/>
          <w:szCs w:val="24"/>
        </w:rPr>
        <w:t xml:space="preserve">О внесении </w:t>
      </w:r>
      <w:proofErr w:type="gramStart"/>
      <w:r w:rsidRPr="00EA063C">
        <w:rPr>
          <w:rStyle w:val="a8"/>
          <w:b/>
          <w:i w:val="0"/>
          <w:sz w:val="24"/>
          <w:szCs w:val="24"/>
        </w:rPr>
        <w:t>изменений  в</w:t>
      </w:r>
      <w:proofErr w:type="gramEnd"/>
      <w:r w:rsidRPr="00EA063C">
        <w:rPr>
          <w:rStyle w:val="a8"/>
          <w:b/>
          <w:i w:val="0"/>
          <w:sz w:val="24"/>
          <w:szCs w:val="24"/>
        </w:rPr>
        <w:t xml:space="preserve"> Положение о муниципальной службе в сельском поселении  </w:t>
      </w:r>
      <w:r w:rsidR="00864E41">
        <w:rPr>
          <w:rStyle w:val="a8"/>
          <w:b/>
          <w:i w:val="0"/>
          <w:sz w:val="24"/>
          <w:szCs w:val="24"/>
        </w:rPr>
        <w:t>Кирилловка</w:t>
      </w:r>
      <w:r w:rsidRPr="00EA063C">
        <w:rPr>
          <w:rStyle w:val="a8"/>
          <w:b/>
          <w:i w:val="0"/>
          <w:sz w:val="24"/>
          <w:szCs w:val="24"/>
        </w:rPr>
        <w:t xml:space="preserve">  муниципального района Ставропольский Самарской области в новой редакции, утвержденное   Решением Собрания представителей сельского поселения </w:t>
      </w:r>
      <w:r w:rsidR="00864E41">
        <w:rPr>
          <w:rStyle w:val="a8"/>
          <w:b/>
          <w:i w:val="0"/>
          <w:sz w:val="24"/>
          <w:szCs w:val="24"/>
        </w:rPr>
        <w:t>Кирилловка</w:t>
      </w:r>
      <w:r w:rsidRPr="00EA063C">
        <w:rPr>
          <w:rStyle w:val="a8"/>
          <w:b/>
          <w:i w:val="0"/>
          <w:sz w:val="24"/>
          <w:szCs w:val="24"/>
        </w:rPr>
        <w:t xml:space="preserve"> муниципального района Ставроп</w:t>
      </w:r>
      <w:r w:rsidR="00864E41">
        <w:rPr>
          <w:rStyle w:val="a8"/>
          <w:b/>
          <w:i w:val="0"/>
          <w:sz w:val="24"/>
          <w:szCs w:val="24"/>
        </w:rPr>
        <w:t>ольский Самарской области  от 31.03.2020 года № 190</w:t>
      </w:r>
    </w:p>
    <w:p w:rsidR="00EA063C" w:rsidRPr="007A170E" w:rsidRDefault="00864E41" w:rsidP="00EA063C">
      <w:pPr>
        <w:shd w:val="clear" w:color="auto" w:fill="FFFFFF"/>
        <w:ind w:right="-15"/>
        <w:jc w:val="center"/>
        <w:rPr>
          <w:bCs/>
          <w:spacing w:val="-15"/>
          <w:sz w:val="24"/>
          <w:szCs w:val="24"/>
        </w:rPr>
      </w:pPr>
      <w:r>
        <w:rPr>
          <w:spacing w:val="-8"/>
          <w:sz w:val="24"/>
          <w:szCs w:val="24"/>
        </w:rPr>
        <w:t xml:space="preserve"> </w:t>
      </w:r>
      <w:r w:rsidR="00AC1A26">
        <w:rPr>
          <w:spacing w:val="-8"/>
          <w:sz w:val="24"/>
          <w:szCs w:val="24"/>
        </w:rPr>
        <w:t xml:space="preserve">(в редакции от </w:t>
      </w:r>
      <w:proofErr w:type="gramStart"/>
      <w:r w:rsidR="00AC1A26">
        <w:rPr>
          <w:spacing w:val="-8"/>
          <w:sz w:val="24"/>
          <w:szCs w:val="24"/>
        </w:rPr>
        <w:t>16.12.2020  №</w:t>
      </w:r>
      <w:proofErr w:type="gramEnd"/>
      <w:r w:rsidR="00AC1A26">
        <w:rPr>
          <w:spacing w:val="-8"/>
          <w:sz w:val="24"/>
          <w:szCs w:val="24"/>
        </w:rPr>
        <w:t xml:space="preserve">  1</w:t>
      </w:r>
      <w:r>
        <w:rPr>
          <w:spacing w:val="-8"/>
          <w:sz w:val="24"/>
          <w:szCs w:val="24"/>
        </w:rPr>
        <w:t>9, от 22.12.2021 № 42</w:t>
      </w:r>
      <w:r w:rsidR="00AC1A26">
        <w:rPr>
          <w:spacing w:val="-8"/>
          <w:sz w:val="24"/>
          <w:szCs w:val="24"/>
        </w:rPr>
        <w:t>, от 15.08.2022 № 67</w:t>
      </w:r>
      <w:r w:rsidR="00EA063C" w:rsidRPr="007A170E">
        <w:rPr>
          <w:spacing w:val="-8"/>
          <w:sz w:val="24"/>
          <w:szCs w:val="24"/>
        </w:rPr>
        <w:t>)</w:t>
      </w:r>
    </w:p>
    <w:p w:rsidR="00A61D14" w:rsidRPr="000F5151" w:rsidRDefault="00AC1A26" w:rsidP="00866702">
      <w:pPr>
        <w:shd w:val="clear" w:color="auto" w:fill="FFFFFF"/>
        <w:spacing w:before="274" w:line="277" w:lineRule="exact"/>
        <w:ind w:right="7" w:firstLine="533"/>
        <w:jc w:val="both"/>
        <w:rPr>
          <w:sz w:val="24"/>
          <w:szCs w:val="24"/>
        </w:rPr>
      </w:pPr>
      <w:r w:rsidRPr="00AC1A26">
        <w:rPr>
          <w:color w:val="000000"/>
          <w:spacing w:val="-9"/>
          <w:sz w:val="24"/>
          <w:szCs w:val="24"/>
        </w:rPr>
        <w:t>Рассмотрев протест прокуратуры о</w:t>
      </w:r>
      <w:r>
        <w:rPr>
          <w:color w:val="000000"/>
          <w:spacing w:val="-9"/>
          <w:sz w:val="24"/>
          <w:szCs w:val="24"/>
        </w:rPr>
        <w:t>т 06.06.2024 № 07-03-2024/Прдп69</w:t>
      </w:r>
      <w:r w:rsidRPr="00AC1A26">
        <w:rPr>
          <w:color w:val="000000"/>
          <w:spacing w:val="-9"/>
          <w:sz w:val="24"/>
          <w:szCs w:val="24"/>
        </w:rPr>
        <w:t xml:space="preserve">-24-242 на Положение </w:t>
      </w:r>
      <w:r>
        <w:rPr>
          <w:color w:val="000000"/>
          <w:spacing w:val="-9"/>
          <w:sz w:val="24"/>
          <w:szCs w:val="24"/>
        </w:rPr>
        <w:t xml:space="preserve">о муниципальной службе в </w:t>
      </w:r>
      <w:proofErr w:type="spellStart"/>
      <w:r>
        <w:rPr>
          <w:color w:val="000000"/>
          <w:spacing w:val="-9"/>
          <w:sz w:val="24"/>
          <w:szCs w:val="24"/>
        </w:rPr>
        <w:t>с.п</w:t>
      </w:r>
      <w:proofErr w:type="spellEnd"/>
      <w:r>
        <w:rPr>
          <w:color w:val="000000"/>
          <w:spacing w:val="-9"/>
          <w:sz w:val="24"/>
          <w:szCs w:val="24"/>
        </w:rPr>
        <w:t xml:space="preserve">. </w:t>
      </w:r>
      <w:proofErr w:type="spellStart"/>
      <w:r>
        <w:rPr>
          <w:color w:val="000000"/>
          <w:spacing w:val="-9"/>
          <w:sz w:val="24"/>
          <w:szCs w:val="24"/>
        </w:rPr>
        <w:t>Кирилоловка</w:t>
      </w:r>
      <w:proofErr w:type="spellEnd"/>
      <w:r>
        <w:rPr>
          <w:color w:val="000000"/>
          <w:spacing w:val="-9"/>
          <w:sz w:val="24"/>
          <w:szCs w:val="24"/>
        </w:rPr>
        <w:t xml:space="preserve"> </w:t>
      </w:r>
      <w:proofErr w:type="spellStart"/>
      <w:r>
        <w:rPr>
          <w:color w:val="000000"/>
          <w:spacing w:val="-9"/>
          <w:sz w:val="24"/>
          <w:szCs w:val="24"/>
        </w:rPr>
        <w:t>м.р</w:t>
      </w:r>
      <w:proofErr w:type="spellEnd"/>
      <w:r>
        <w:rPr>
          <w:color w:val="000000"/>
          <w:spacing w:val="-9"/>
          <w:sz w:val="24"/>
          <w:szCs w:val="24"/>
        </w:rPr>
        <w:t xml:space="preserve">. </w:t>
      </w:r>
      <w:proofErr w:type="gramStart"/>
      <w:r>
        <w:rPr>
          <w:color w:val="000000"/>
          <w:spacing w:val="-9"/>
          <w:sz w:val="24"/>
          <w:szCs w:val="24"/>
        </w:rPr>
        <w:t>Ставропольский  Самарской</w:t>
      </w:r>
      <w:proofErr w:type="gramEnd"/>
      <w:r>
        <w:rPr>
          <w:color w:val="000000"/>
          <w:spacing w:val="-9"/>
          <w:sz w:val="24"/>
          <w:szCs w:val="24"/>
        </w:rPr>
        <w:t xml:space="preserve"> области. </w:t>
      </w:r>
      <w:r w:rsidR="00A61D14" w:rsidRPr="000F5151">
        <w:rPr>
          <w:color w:val="000000"/>
          <w:spacing w:val="-9"/>
          <w:sz w:val="24"/>
          <w:szCs w:val="24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</w:t>
      </w:r>
      <w:r w:rsidR="002A59F7" w:rsidRPr="000151A6">
        <w:rPr>
          <w:rStyle w:val="a8"/>
          <w:i w:val="0"/>
          <w:sz w:val="24"/>
          <w:szCs w:val="24"/>
        </w:rPr>
        <w:t xml:space="preserve">с Федеральным законом от 16.12.2019 №432-ФЗ «О внесении изменений в отдельные законодательные акты Российской Федерации в целях </w:t>
      </w:r>
      <w:r w:rsidR="002A59F7" w:rsidRPr="000151A6">
        <w:rPr>
          <w:bCs/>
          <w:sz w:val="24"/>
          <w:szCs w:val="24"/>
        </w:rPr>
        <w:t>совершенствования законодательства Российской Федерации о противодействии коррупции»,</w:t>
      </w:r>
      <w:r w:rsidR="002A59F7">
        <w:rPr>
          <w:bCs/>
          <w:color w:val="C00000"/>
          <w:sz w:val="24"/>
          <w:szCs w:val="24"/>
        </w:rPr>
        <w:t xml:space="preserve">  </w:t>
      </w:r>
      <w:r w:rsidR="00A61D14" w:rsidRPr="000F5151">
        <w:rPr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="00A61D14" w:rsidRPr="000F5151">
        <w:rPr>
          <w:color w:val="000000"/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="00040942">
        <w:rPr>
          <w:color w:val="000000"/>
          <w:spacing w:val="-2"/>
          <w:sz w:val="24"/>
          <w:szCs w:val="24"/>
        </w:rPr>
        <w:t xml:space="preserve"> </w:t>
      </w:r>
      <w:r w:rsidR="00A61D14" w:rsidRPr="000F5151">
        <w:rPr>
          <w:color w:val="000000"/>
          <w:spacing w:val="-5"/>
          <w:sz w:val="24"/>
          <w:szCs w:val="24"/>
        </w:rPr>
        <w:t xml:space="preserve">Российской   Федерации",   Уставом   сельского   поселения </w:t>
      </w:r>
      <w:r w:rsidR="00864E41">
        <w:rPr>
          <w:color w:val="000000"/>
          <w:spacing w:val="-5"/>
          <w:sz w:val="24"/>
          <w:szCs w:val="24"/>
        </w:rPr>
        <w:t>Кирилловка</w:t>
      </w:r>
      <w:r w:rsidR="00A61D14" w:rsidRPr="000F5151">
        <w:rPr>
          <w:color w:val="000000"/>
          <w:spacing w:val="-7"/>
          <w:sz w:val="24"/>
          <w:szCs w:val="24"/>
        </w:rPr>
        <w:t>,   Собрание</w:t>
      </w:r>
      <w:r w:rsidR="00EA063C">
        <w:rPr>
          <w:color w:val="000000"/>
          <w:spacing w:val="-7"/>
          <w:sz w:val="24"/>
          <w:szCs w:val="24"/>
        </w:rPr>
        <w:t xml:space="preserve"> </w:t>
      </w:r>
      <w:r w:rsidR="00A61D14" w:rsidRPr="000F5151">
        <w:rPr>
          <w:color w:val="000000"/>
          <w:spacing w:val="-7"/>
          <w:sz w:val="24"/>
          <w:szCs w:val="24"/>
        </w:rPr>
        <w:t xml:space="preserve">представителей     сельского     поселения  </w:t>
      </w:r>
      <w:r w:rsidR="00864E41">
        <w:rPr>
          <w:color w:val="000000"/>
          <w:spacing w:val="-7"/>
          <w:sz w:val="24"/>
          <w:szCs w:val="24"/>
        </w:rPr>
        <w:t>Кирилловка</w:t>
      </w:r>
      <w:r w:rsidR="00A61D14" w:rsidRPr="000F5151">
        <w:rPr>
          <w:color w:val="000000"/>
          <w:spacing w:val="-7"/>
          <w:sz w:val="24"/>
          <w:szCs w:val="24"/>
        </w:rPr>
        <w:t xml:space="preserve"> муниципального     района</w:t>
      </w:r>
      <w:r w:rsidR="00B235CF">
        <w:rPr>
          <w:color w:val="000000"/>
          <w:spacing w:val="-7"/>
          <w:sz w:val="24"/>
          <w:szCs w:val="24"/>
        </w:rPr>
        <w:t xml:space="preserve"> </w:t>
      </w:r>
      <w:r w:rsidR="00A61D14" w:rsidRPr="000F5151">
        <w:rPr>
          <w:color w:val="000000"/>
          <w:spacing w:val="-10"/>
          <w:sz w:val="24"/>
          <w:szCs w:val="24"/>
        </w:rPr>
        <w:t>Ставропольский Самарской области</w:t>
      </w:r>
    </w:p>
    <w:p w:rsidR="00A61D14" w:rsidRPr="000F5151" w:rsidRDefault="00A61D14" w:rsidP="00A61D14">
      <w:pPr>
        <w:shd w:val="clear" w:color="auto" w:fill="FFFFFF"/>
        <w:spacing w:line="277" w:lineRule="exact"/>
        <w:ind w:left="562"/>
        <w:rPr>
          <w:sz w:val="24"/>
          <w:szCs w:val="24"/>
        </w:rPr>
      </w:pPr>
      <w:r w:rsidRPr="000F5151">
        <w:rPr>
          <w:color w:val="000000"/>
          <w:spacing w:val="-15"/>
          <w:sz w:val="24"/>
          <w:szCs w:val="24"/>
        </w:rPr>
        <w:t xml:space="preserve">                                                                         РЕШИЛО:</w:t>
      </w:r>
    </w:p>
    <w:p w:rsidR="00A21966" w:rsidRDefault="00A21966" w:rsidP="00A21966">
      <w:pPr>
        <w:ind w:firstLine="708"/>
        <w:jc w:val="both"/>
        <w:rPr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1.Внести </w:t>
      </w:r>
      <w:r>
        <w:rPr>
          <w:color w:val="000000"/>
          <w:sz w:val="24"/>
          <w:szCs w:val="24"/>
        </w:rPr>
        <w:t xml:space="preserve">в </w:t>
      </w:r>
      <w:r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864E41">
        <w:rPr>
          <w:sz w:val="24"/>
          <w:szCs w:val="24"/>
        </w:rPr>
        <w:t>Кирилловка</w:t>
      </w:r>
      <w:r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proofErr w:type="gramStart"/>
      <w:r w:rsidRPr="00840D01">
        <w:rPr>
          <w:sz w:val="24"/>
          <w:szCs w:val="24"/>
        </w:rPr>
        <w:t xml:space="preserve">Ставропольский </w:t>
      </w:r>
      <w:r>
        <w:rPr>
          <w:sz w:val="24"/>
          <w:szCs w:val="24"/>
        </w:rPr>
        <w:t xml:space="preserve"> Самарской</w:t>
      </w:r>
      <w:proofErr w:type="gramEnd"/>
      <w:r>
        <w:rPr>
          <w:sz w:val="24"/>
          <w:szCs w:val="24"/>
        </w:rPr>
        <w:t xml:space="preserve"> области, утвержд</w:t>
      </w:r>
      <w:r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>
        <w:rPr>
          <w:sz w:val="24"/>
          <w:szCs w:val="24"/>
        </w:rPr>
        <w:t xml:space="preserve"> </w:t>
      </w:r>
      <w:r w:rsidR="00864E41">
        <w:rPr>
          <w:sz w:val="24"/>
          <w:szCs w:val="24"/>
        </w:rPr>
        <w:t>Кирилловка</w:t>
      </w:r>
      <w:r>
        <w:rPr>
          <w:sz w:val="24"/>
          <w:szCs w:val="24"/>
        </w:rPr>
        <w:t xml:space="preserve">  </w:t>
      </w:r>
      <w:r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864E41">
        <w:rPr>
          <w:sz w:val="24"/>
          <w:szCs w:val="24"/>
        </w:rPr>
        <w:t>от 31.03.2020 г. № 190</w:t>
      </w:r>
      <w:r w:rsidRPr="00840D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следующие </w:t>
      </w:r>
      <w:r w:rsidRPr="004B10EE">
        <w:rPr>
          <w:sz w:val="24"/>
          <w:szCs w:val="24"/>
        </w:rPr>
        <w:t>изменения:</w:t>
      </w:r>
    </w:p>
    <w:p w:rsidR="00592BA8" w:rsidRDefault="00A21966" w:rsidP="00592BA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1.1. </w:t>
      </w:r>
      <w:r w:rsidR="00592BA8">
        <w:rPr>
          <w:sz w:val="24"/>
          <w:szCs w:val="24"/>
        </w:rPr>
        <w:t xml:space="preserve">  Статью 11</w:t>
      </w:r>
      <w:r>
        <w:rPr>
          <w:sz w:val="24"/>
          <w:szCs w:val="24"/>
        </w:rPr>
        <w:t xml:space="preserve"> </w:t>
      </w:r>
      <w:r w:rsidR="00592BA8">
        <w:rPr>
          <w:sz w:val="24"/>
          <w:szCs w:val="24"/>
        </w:rPr>
        <w:t>изложить в следующей редакции:</w:t>
      </w:r>
    </w:p>
    <w:p w:rsidR="00592BA8" w:rsidRDefault="00592BA8" w:rsidP="00592BA8">
      <w:pPr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Pr="00592BA8">
        <w:rPr>
          <w:sz w:val="24"/>
          <w:szCs w:val="24"/>
        </w:rPr>
        <w:t>Статья 11. Ограничения, связанные с муниципальной службой</w:t>
      </w:r>
    </w:p>
    <w:p w:rsidR="000D4DF9" w:rsidRPr="000443C9" w:rsidRDefault="00DA238F" w:rsidP="000D4DF9">
      <w:pPr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D4DF9" w:rsidRPr="000443C9">
        <w:rPr>
          <w:sz w:val="24"/>
          <w:szCs w:val="24"/>
        </w:rPr>
        <w:t xml:space="preserve"> 1. Гражданин не может быть принят на муниципальную службу, а муниципальный служащий не может находиться на муниципальной службе в случае: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1) признания его недееспособным или ограниченно дееспособным решением суда, вступившим в законную силу;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2) осуждения его к наказанию, исключающему возможность исполнения должностных обязанностей по должности муниципальной службы, по приговору суда, вступившему в законную силу;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3) отказа от прохождения процедуры оформления допуска к сведениям, составляющим государственную и иную охраняемую федеральными законами тайну, если исполнение должностных обязанностей по должности муниципальной службы, на замещение которой претендует гражданин, или по замещаемой муниципальным служащим должности муниципальной службы связано с использованием таких сведений;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4) наличия заболевания, препятствующего поступлению на муниципальную службу или ее прохождению и подтвержденного заключением медицинской организации. </w:t>
      </w:r>
      <w:hyperlink r:id="rId6" w:history="1">
        <w:r w:rsidRPr="000443C9">
          <w:rPr>
            <w:sz w:val="24"/>
            <w:szCs w:val="24"/>
          </w:rPr>
          <w:t>Порядок</w:t>
        </w:r>
      </w:hyperlink>
      <w:r w:rsidRPr="000443C9">
        <w:rPr>
          <w:sz w:val="24"/>
          <w:szCs w:val="24"/>
        </w:rPr>
        <w:t xml:space="preserve"> прохождения диспансеризации, </w:t>
      </w:r>
      <w:hyperlink r:id="rId7" w:history="1">
        <w:r w:rsidRPr="000443C9">
          <w:rPr>
            <w:sz w:val="24"/>
            <w:szCs w:val="24"/>
          </w:rPr>
          <w:t>перечень</w:t>
        </w:r>
      </w:hyperlink>
      <w:r w:rsidRPr="000443C9">
        <w:rPr>
          <w:sz w:val="24"/>
          <w:szCs w:val="24"/>
        </w:rPr>
        <w:t xml:space="preserve"> таких заболеваний и </w:t>
      </w:r>
      <w:hyperlink r:id="rId8" w:history="1">
        <w:r w:rsidRPr="000443C9">
          <w:rPr>
            <w:sz w:val="24"/>
            <w:szCs w:val="24"/>
          </w:rPr>
          <w:t>форма</w:t>
        </w:r>
      </w:hyperlink>
      <w:r w:rsidRPr="000443C9">
        <w:rPr>
          <w:sz w:val="24"/>
          <w:szCs w:val="24"/>
        </w:rPr>
        <w:t xml:space="preserve"> заключения </w:t>
      </w:r>
      <w:r w:rsidRPr="000443C9">
        <w:rPr>
          <w:sz w:val="24"/>
          <w:szCs w:val="24"/>
        </w:rPr>
        <w:lastRenderedPageBreak/>
        <w:t>медицинской организации устанавливаются уполномоченным Правительством Российской Федерации федеральным органом исполнительной власти;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5) близкого родства или свойства (родители, супруги, дети, братья, сестры, а также братья, сестры, родители, дети супругов и супруги детей) с главой муниципального образования, который возглавляет местную администрацию, если замещение должности муниципальной службы связано с непосредственной подчиненностью или подконтрольностью этому должностному лицу, или с муниципальным служащим, если замещение должности муниципальной службы связано с непосредственной подчиненностью или подконтрольностью одного из них другому;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6) 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7) 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8) представления при поступлении на муниципальную службу и (или) в период ее прохождения подложных документов и (или) заведомо ложных сведений, подтверждающих соблюдение ограничений, запретов и требований, нарушение которых препятствует замещению должности муниципальной службы, либо непредставления документов и (или) сведений, свидетельствующих о несоблюдении ограничений, запретов и требований, нарушение которых препятствует замещению должности муниципальной службы;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9) непредставления предусмотренных</w:t>
      </w:r>
      <w:r>
        <w:rPr>
          <w:sz w:val="24"/>
          <w:szCs w:val="24"/>
        </w:rPr>
        <w:t xml:space="preserve"> </w:t>
      </w:r>
      <w:r w:rsidRPr="000F5151">
        <w:rPr>
          <w:color w:val="000000"/>
          <w:spacing w:val="-9"/>
          <w:sz w:val="24"/>
          <w:szCs w:val="24"/>
        </w:rPr>
        <w:t>Федеральным законом от 02.03.2007 N 25-ФЗ "О муниципальной службе в Российской Федерации"</w:t>
      </w:r>
      <w:r w:rsidRPr="000443C9">
        <w:rPr>
          <w:sz w:val="24"/>
          <w:szCs w:val="24"/>
        </w:rPr>
        <w:t xml:space="preserve">, Федеральным </w:t>
      </w:r>
      <w:hyperlink r:id="rId9" w:history="1">
        <w:r w:rsidRPr="000443C9">
          <w:rPr>
            <w:sz w:val="24"/>
            <w:szCs w:val="24"/>
          </w:rPr>
          <w:t>законом</w:t>
        </w:r>
      </w:hyperlink>
      <w:r w:rsidRPr="000443C9">
        <w:rPr>
          <w:sz w:val="24"/>
          <w:szCs w:val="24"/>
        </w:rPr>
        <w:t xml:space="preserve"> от 25 декабря 2008 года N 273-ФЗ "О противодействии коррупции" и другими федеральными </w:t>
      </w:r>
      <w:hyperlink r:id="rId10" w:history="1">
        <w:r w:rsidRPr="000443C9">
          <w:rPr>
            <w:sz w:val="24"/>
            <w:szCs w:val="24"/>
          </w:rPr>
          <w:t>законами</w:t>
        </w:r>
      </w:hyperlink>
      <w:r w:rsidRPr="000443C9">
        <w:rPr>
          <w:sz w:val="24"/>
          <w:szCs w:val="24"/>
        </w:rPr>
        <w:t xml:space="preserve"> сведений или представления заведомо недостоверных или неполных сведений при поступлении на муниципальную службу;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9.1) непредставления сведений, предусмотренных </w:t>
      </w:r>
      <w:hyperlink r:id="rId11" w:history="1">
        <w:r w:rsidRPr="000443C9">
          <w:rPr>
            <w:sz w:val="24"/>
            <w:szCs w:val="24"/>
          </w:rPr>
          <w:t>статьей 15.1</w:t>
        </w:r>
      </w:hyperlink>
      <w:r w:rsidRPr="00987633">
        <w:rPr>
          <w:color w:val="000000"/>
          <w:spacing w:val="-9"/>
          <w:sz w:val="24"/>
          <w:szCs w:val="24"/>
        </w:rPr>
        <w:t xml:space="preserve"> </w:t>
      </w:r>
      <w:r w:rsidRPr="000F5151">
        <w:rPr>
          <w:color w:val="000000"/>
          <w:spacing w:val="-9"/>
          <w:sz w:val="24"/>
          <w:szCs w:val="24"/>
        </w:rPr>
        <w:t>Федеральным законом от 02.03.2007 N 25-ФЗ "О муниципальной службе в Российской Федерации"</w:t>
      </w:r>
      <w:r w:rsidRPr="000443C9">
        <w:rPr>
          <w:sz w:val="24"/>
          <w:szCs w:val="24"/>
        </w:rPr>
        <w:t>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10) признания его не прошедшим военную службу по призыву, не имея на то законных оснований, в соответствии с заключением призывной комиссии (за исключением граждан, прошедших военную службу по контракту) - в течение 10 лет со дня истечения срока, установленного для обжалования указанного заключения в призывную комиссию соответствующего субъекта Российской Федерации, а если указанное заключение и (или) решение призывной комиссии соответствующего субъекта Российской Федерации по жалобе гражданина на указанное заключение были обжалованы в суд, - в течение 10 лет со дня вступления в законную силу решения суда, которым признано, что права гражданина при вынесении указанного заключения и (или) решения призывной комиссии соответствующего субъекта Российской Федерации по жалобе гражданина на указанное заключение не были нарушены;</w:t>
      </w:r>
    </w:p>
    <w:p w:rsidR="000D4DF9" w:rsidRPr="000443C9" w:rsidRDefault="000D4DF9" w:rsidP="000D4DF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11) приобретения им статуса иностранного </w:t>
      </w:r>
      <w:hyperlink r:id="rId12" w:history="1">
        <w:r w:rsidRPr="000443C9">
          <w:rPr>
            <w:sz w:val="24"/>
            <w:szCs w:val="24"/>
          </w:rPr>
          <w:t>агента</w:t>
        </w:r>
      </w:hyperlink>
      <w:r w:rsidRPr="000443C9">
        <w:rPr>
          <w:sz w:val="24"/>
          <w:szCs w:val="24"/>
        </w:rPr>
        <w:t>.</w:t>
      </w:r>
    </w:p>
    <w:p w:rsidR="000D4DF9" w:rsidRPr="00DA238F" w:rsidRDefault="000D4DF9" w:rsidP="000D4DF9">
      <w:pPr>
        <w:jc w:val="both"/>
        <w:rPr>
          <w:sz w:val="24"/>
          <w:szCs w:val="24"/>
        </w:rPr>
      </w:pPr>
    </w:p>
    <w:p w:rsidR="00906367" w:rsidRDefault="00906367" w:rsidP="00A21966">
      <w:pPr>
        <w:pStyle w:val="a5"/>
        <w:ind w:left="0"/>
        <w:jc w:val="both"/>
        <w:rPr>
          <w:sz w:val="24"/>
          <w:szCs w:val="24"/>
        </w:rPr>
      </w:pPr>
    </w:p>
    <w:p w:rsidR="004E6AB4" w:rsidRDefault="00A21966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  <w:r w:rsidRPr="00906367">
        <w:rPr>
          <w:rStyle w:val="a8"/>
          <w:i w:val="0"/>
          <w:sz w:val="24"/>
          <w:szCs w:val="24"/>
        </w:rPr>
        <w:t xml:space="preserve"> </w:t>
      </w:r>
      <w:r w:rsidR="004E6AB4">
        <w:rPr>
          <w:rStyle w:val="a8"/>
          <w:i w:val="0"/>
          <w:sz w:val="24"/>
          <w:szCs w:val="24"/>
        </w:rPr>
        <w:t xml:space="preserve">             </w:t>
      </w:r>
      <w:r w:rsidRPr="00906367">
        <w:rPr>
          <w:rStyle w:val="a8"/>
          <w:i w:val="0"/>
          <w:sz w:val="24"/>
          <w:szCs w:val="24"/>
        </w:rPr>
        <w:t xml:space="preserve">2.Настоящее Решение подлежит официальному опубликованию в газете </w:t>
      </w:r>
      <w:r w:rsidR="00864E41" w:rsidRPr="00864E41">
        <w:rPr>
          <w:rStyle w:val="a8"/>
          <w:i w:val="0"/>
          <w:sz w:val="24"/>
          <w:szCs w:val="24"/>
        </w:rPr>
        <w:t xml:space="preserve">«Кирилловский Вестник» и на официальном сайте администрации сельского поселения Кирилловка в сети </w:t>
      </w:r>
      <w:proofErr w:type="gramStart"/>
      <w:r w:rsidR="00864E41" w:rsidRPr="00864E41">
        <w:rPr>
          <w:rStyle w:val="a8"/>
          <w:i w:val="0"/>
          <w:sz w:val="24"/>
          <w:szCs w:val="24"/>
        </w:rPr>
        <w:t>интернет  kirillovka.stavrsp.ru</w:t>
      </w:r>
      <w:proofErr w:type="gramEnd"/>
      <w:r w:rsidR="00864E41" w:rsidRPr="00864E41">
        <w:rPr>
          <w:rStyle w:val="a8"/>
          <w:i w:val="0"/>
          <w:sz w:val="24"/>
          <w:szCs w:val="24"/>
        </w:rPr>
        <w:t xml:space="preserve">. </w:t>
      </w:r>
    </w:p>
    <w:p w:rsidR="00906367" w:rsidRDefault="00864E41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  <w:r w:rsidRPr="00864E41">
        <w:rPr>
          <w:rStyle w:val="a8"/>
          <w:i w:val="0"/>
          <w:sz w:val="24"/>
          <w:szCs w:val="24"/>
        </w:rPr>
        <w:t xml:space="preserve">   </w:t>
      </w:r>
    </w:p>
    <w:p w:rsidR="00906367" w:rsidRPr="00906367" w:rsidRDefault="00906367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</w:p>
    <w:p w:rsidR="00A21966" w:rsidRDefault="00A21966" w:rsidP="00A21966">
      <w:pPr>
        <w:rPr>
          <w:sz w:val="24"/>
          <w:szCs w:val="24"/>
        </w:rPr>
      </w:pPr>
    </w:p>
    <w:p w:rsidR="005C5300" w:rsidRPr="000F5151" w:rsidRDefault="00A21966" w:rsidP="005C5300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 w:rsidR="00864E41">
        <w:rPr>
          <w:sz w:val="24"/>
          <w:szCs w:val="24"/>
        </w:rPr>
        <w:tab/>
      </w:r>
      <w:r w:rsidR="00864E41">
        <w:rPr>
          <w:sz w:val="24"/>
          <w:szCs w:val="24"/>
        </w:rPr>
        <w:tab/>
      </w:r>
      <w:r w:rsidR="00864E41">
        <w:rPr>
          <w:sz w:val="24"/>
          <w:szCs w:val="24"/>
        </w:rPr>
        <w:tab/>
        <w:t xml:space="preserve">                        Глава</w:t>
      </w:r>
      <w:r w:rsidR="005C5300" w:rsidRPr="000F5151">
        <w:rPr>
          <w:sz w:val="24"/>
          <w:szCs w:val="24"/>
        </w:rPr>
        <w:t xml:space="preserve"> сельского поселения </w:t>
      </w:r>
      <w:r w:rsidR="00864E41">
        <w:rPr>
          <w:sz w:val="24"/>
          <w:szCs w:val="24"/>
        </w:rPr>
        <w:t>Кирилловка</w:t>
      </w:r>
    </w:p>
    <w:p w:rsidR="005C5300" w:rsidRPr="000F5151" w:rsidRDefault="00A21966" w:rsidP="005C5300">
      <w:pPr>
        <w:rPr>
          <w:sz w:val="24"/>
          <w:szCs w:val="24"/>
        </w:rPr>
      </w:pPr>
      <w:r>
        <w:rPr>
          <w:sz w:val="24"/>
          <w:szCs w:val="24"/>
        </w:rPr>
        <w:t xml:space="preserve">Собрания представителей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C5300" w:rsidRPr="000F5151">
        <w:rPr>
          <w:sz w:val="24"/>
          <w:szCs w:val="24"/>
        </w:rPr>
        <w:t>муниципального района Ставропольский</w:t>
      </w:r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поселени</w:t>
      </w:r>
      <w:r w:rsidR="00A21966">
        <w:rPr>
          <w:sz w:val="24"/>
          <w:szCs w:val="24"/>
        </w:rPr>
        <w:t xml:space="preserve">я </w:t>
      </w:r>
      <w:r w:rsidR="00864E41">
        <w:rPr>
          <w:sz w:val="24"/>
          <w:szCs w:val="24"/>
        </w:rPr>
        <w:t xml:space="preserve">Кирилловка                  </w:t>
      </w:r>
      <w:r w:rsidR="00864E41">
        <w:rPr>
          <w:sz w:val="24"/>
          <w:szCs w:val="24"/>
        </w:rPr>
        <w:tab/>
      </w:r>
      <w:r w:rsidRPr="000F5151">
        <w:rPr>
          <w:sz w:val="24"/>
          <w:szCs w:val="24"/>
        </w:rPr>
        <w:t xml:space="preserve">Самарской области </w:t>
      </w:r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lastRenderedPageBreak/>
        <w:t>Самарской области</w:t>
      </w:r>
    </w:p>
    <w:p w:rsidR="00A61D14" w:rsidRDefault="00864E41" w:rsidP="005C5300">
      <w:pPr>
        <w:widowControl/>
        <w:autoSpaceDE/>
        <w:autoSpaceDN/>
        <w:adjustRightInd/>
        <w:sectPr w:rsidR="00A61D14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>____________________</w:t>
      </w:r>
      <w:proofErr w:type="gramStart"/>
      <w:r>
        <w:rPr>
          <w:sz w:val="24"/>
          <w:szCs w:val="24"/>
        </w:rPr>
        <w:t xml:space="preserve">_  </w:t>
      </w:r>
      <w:proofErr w:type="spellStart"/>
      <w:r>
        <w:rPr>
          <w:sz w:val="24"/>
          <w:szCs w:val="24"/>
        </w:rPr>
        <w:t>Н.И.Сафонова</w:t>
      </w:r>
      <w:proofErr w:type="spellEnd"/>
      <w:proofErr w:type="gramEnd"/>
      <w:r w:rsidR="0026189F">
        <w:rPr>
          <w:sz w:val="24"/>
          <w:szCs w:val="24"/>
        </w:rPr>
        <w:t xml:space="preserve">  </w:t>
      </w:r>
      <w:r w:rsidR="007A170E">
        <w:rPr>
          <w:sz w:val="24"/>
          <w:szCs w:val="24"/>
        </w:rPr>
        <w:t xml:space="preserve">           </w:t>
      </w:r>
      <w:r w:rsidR="0026189F">
        <w:rPr>
          <w:sz w:val="24"/>
          <w:szCs w:val="24"/>
        </w:rPr>
        <w:t>___</w:t>
      </w:r>
      <w:r>
        <w:rPr>
          <w:sz w:val="24"/>
          <w:szCs w:val="24"/>
        </w:rPr>
        <w:t xml:space="preserve">__________________   </w:t>
      </w:r>
      <w:proofErr w:type="spellStart"/>
      <w:r>
        <w:rPr>
          <w:sz w:val="24"/>
          <w:szCs w:val="24"/>
        </w:rPr>
        <w:t>Г.В.Серенков</w:t>
      </w:r>
      <w:proofErr w:type="spellEnd"/>
    </w:p>
    <w:p w:rsidR="00533423" w:rsidRDefault="00533423" w:rsidP="00533423">
      <w:pPr>
        <w:widowControl/>
        <w:autoSpaceDE/>
        <w:autoSpaceDN/>
        <w:adjustRightInd/>
        <w:rPr>
          <w:bCs/>
          <w:color w:val="000000"/>
          <w:spacing w:val="-6"/>
          <w:sz w:val="24"/>
          <w:szCs w:val="24"/>
        </w:rPr>
        <w:sectPr w:rsidR="00533423">
          <w:pgSz w:w="11909" w:h="16834"/>
          <w:pgMar w:top="512" w:right="880" w:bottom="360" w:left="1521" w:header="720" w:footer="720" w:gutter="0"/>
          <w:cols w:space="720"/>
        </w:sectPr>
      </w:pPr>
    </w:p>
    <w:p w:rsidR="00533423" w:rsidRPr="00533423" w:rsidRDefault="00533423" w:rsidP="00533423">
      <w:pPr>
        <w:shd w:val="clear" w:color="auto" w:fill="FFFFFF"/>
        <w:tabs>
          <w:tab w:val="left" w:pos="796"/>
        </w:tabs>
        <w:spacing w:line="277" w:lineRule="exact"/>
        <w:ind w:right="22"/>
        <w:jc w:val="both"/>
        <w:rPr>
          <w:bCs/>
          <w:color w:val="000000"/>
          <w:spacing w:val="-7"/>
          <w:sz w:val="24"/>
          <w:szCs w:val="24"/>
        </w:rPr>
        <w:sectPr w:rsidR="00533423" w:rsidRPr="00533423">
          <w:pgSz w:w="11909" w:h="16834"/>
          <w:pgMar w:top="752" w:right="883" w:bottom="360" w:left="1602" w:header="720" w:footer="720" w:gutter="0"/>
          <w:cols w:space="720"/>
        </w:sectPr>
      </w:pPr>
    </w:p>
    <w:p w:rsidR="00A61D14" w:rsidRDefault="00A61D14" w:rsidP="00A61D14">
      <w:pPr>
        <w:widowControl/>
        <w:autoSpaceDE/>
        <w:autoSpaceDN/>
        <w:adjustRightInd/>
        <w:sectPr w:rsidR="00A61D14">
          <w:pgSz w:w="11909" w:h="16834"/>
          <w:pgMar w:top="530" w:right="726" w:bottom="360" w:left="1604" w:header="720" w:footer="720" w:gutter="0"/>
          <w:cols w:space="720"/>
        </w:sectPr>
      </w:pPr>
    </w:p>
    <w:p w:rsidR="00EC0360" w:rsidRDefault="00EC0360" w:rsidP="00533423">
      <w:pPr>
        <w:shd w:val="clear" w:color="auto" w:fill="FFFFFF"/>
        <w:spacing w:line="284" w:lineRule="exact"/>
        <w:ind w:left="4" w:right="79"/>
        <w:jc w:val="both"/>
      </w:pPr>
    </w:p>
    <w:sectPr w:rsidR="00EC0360" w:rsidSect="00EF0C8E">
      <w:pgSz w:w="11909" w:h="16834"/>
      <w:pgMar w:top="541" w:right="854" w:bottom="360" w:left="16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3E9371A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2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3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3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3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2"/>
    <w:lvlOverride w:ilvl="0">
      <w:startOverride w:val="3"/>
    </w:lvlOverride>
  </w:num>
  <w:num w:numId="2">
    <w:abstractNumId w:val="13"/>
    <w:lvlOverride w:ilvl="0">
      <w:startOverride w:val="1"/>
    </w:lvlOverride>
  </w:num>
  <w:num w:numId="3">
    <w:abstractNumId w:val="15"/>
    <w:lvlOverride w:ilvl="0">
      <w:startOverride w:val="1"/>
    </w:lvlOverride>
  </w:num>
  <w:num w:numId="4">
    <w:abstractNumId w:val="21"/>
    <w:lvlOverride w:ilvl="0">
      <w:startOverride w:val="1"/>
    </w:lvlOverride>
  </w:num>
  <w:num w:numId="5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6"/>
    <w:lvlOverride w:ilvl="0">
      <w:startOverride w:val="4"/>
    </w:lvlOverride>
  </w:num>
  <w:num w:numId="7">
    <w:abstractNumId w:val="16"/>
    <w:lvlOverride w:ilvl="0">
      <w:startOverride w:val="1"/>
    </w:lvlOverride>
  </w:num>
  <w:num w:numId="8">
    <w:abstractNumId w:val="23"/>
    <w:lvlOverride w:ilvl="0">
      <w:startOverride w:val="1"/>
    </w:lvlOverride>
  </w:num>
  <w:num w:numId="9">
    <w:abstractNumId w:val="14"/>
    <w:lvlOverride w:ilvl="0">
      <w:startOverride w:val="2"/>
    </w:lvlOverride>
  </w:num>
  <w:num w:numId="10">
    <w:abstractNumId w:val="24"/>
    <w:lvlOverride w:ilvl="0">
      <w:startOverride w:val="2"/>
    </w:lvlOverride>
  </w:num>
  <w:num w:numId="11">
    <w:abstractNumId w:val="33"/>
    <w:lvlOverride w:ilvl="0">
      <w:startOverride w:val="6"/>
    </w:lvlOverride>
  </w:num>
  <w:num w:numId="12">
    <w:abstractNumId w:val="5"/>
    <w:lvlOverride w:ilvl="0">
      <w:startOverride w:val="2"/>
    </w:lvlOverride>
  </w:num>
  <w:num w:numId="13">
    <w:abstractNumId w:val="10"/>
    <w:lvlOverride w:ilvl="0">
      <w:startOverride w:val="1"/>
    </w:lvlOverride>
  </w:num>
  <w:num w:numId="14">
    <w:abstractNumId w:val="8"/>
    <w:lvlOverride w:ilvl="0">
      <w:startOverride w:val="9"/>
    </w:lvlOverride>
  </w:num>
  <w:num w:numId="15">
    <w:abstractNumId w:val="31"/>
    <w:lvlOverride w:ilvl="0">
      <w:startOverride w:val="2"/>
    </w:lvlOverride>
  </w:num>
  <w:num w:numId="16">
    <w:abstractNumId w:val="7"/>
    <w:lvlOverride w:ilvl="0">
      <w:startOverride w:val="8"/>
    </w:lvlOverride>
  </w:num>
  <w:num w:numId="17">
    <w:abstractNumId w:val="27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29"/>
    <w:lvlOverride w:ilvl="0">
      <w:startOverride w:val="3"/>
    </w:lvlOverride>
  </w:num>
  <w:num w:numId="20">
    <w:abstractNumId w:val="32"/>
    <w:lvlOverride w:ilvl="0">
      <w:startOverride w:val="5"/>
    </w:lvlOverride>
  </w:num>
  <w:num w:numId="21">
    <w:abstractNumId w:val="18"/>
    <w:lvlOverride w:ilvl="0">
      <w:startOverride w:val="1"/>
    </w:lvlOverride>
  </w:num>
  <w:num w:numId="22">
    <w:abstractNumId w:val="3"/>
    <w:lvlOverride w:ilvl="0">
      <w:startOverride w:val="5"/>
    </w:lvlOverride>
  </w:num>
  <w:num w:numId="23">
    <w:abstractNumId w:val="19"/>
    <w:lvlOverride w:ilvl="0">
      <w:startOverride w:val="7"/>
    </w:lvlOverride>
  </w:num>
  <w:num w:numId="24">
    <w:abstractNumId w:val="1"/>
    <w:lvlOverride w:ilvl="0">
      <w:startOverride w:val="2"/>
    </w:lvlOverride>
  </w:num>
  <w:num w:numId="25">
    <w:abstractNumId w:val="26"/>
    <w:lvlOverride w:ilvl="0">
      <w:startOverride w:val="1"/>
    </w:lvlOverride>
  </w:num>
  <w:num w:numId="26">
    <w:abstractNumId w:val="11"/>
    <w:lvlOverride w:ilvl="0">
      <w:startOverride w:val="5"/>
    </w:lvlOverride>
  </w:num>
  <w:num w:numId="27">
    <w:abstractNumId w:val="17"/>
    <w:lvlOverride w:ilvl="0">
      <w:startOverride w:val="1"/>
    </w:lvlOverride>
  </w:num>
  <w:num w:numId="28">
    <w:abstractNumId w:val="28"/>
    <w:lvlOverride w:ilvl="0">
      <w:startOverride w:val="6"/>
    </w:lvlOverride>
  </w:num>
  <w:num w:numId="29">
    <w:abstractNumId w:val="30"/>
    <w:lvlOverride w:ilvl="0">
      <w:startOverride w:val="1"/>
    </w:lvlOverride>
  </w:num>
  <w:num w:numId="30">
    <w:abstractNumId w:val="25"/>
    <w:lvlOverride w:ilvl="0">
      <w:startOverride w:val="3"/>
    </w:lvlOverride>
  </w:num>
  <w:num w:numId="31">
    <w:abstractNumId w:val="22"/>
    <w:lvlOverride w:ilvl="0">
      <w:startOverride w:val="1"/>
    </w:lvlOverride>
  </w:num>
  <w:num w:numId="32">
    <w:abstractNumId w:val="4"/>
    <w:lvlOverride w:ilvl="0">
      <w:startOverride w:val="1"/>
    </w:lvlOverride>
  </w:num>
  <w:num w:numId="33">
    <w:abstractNumId w:val="9"/>
    <w:lvlOverride w:ilvl="0">
      <w:startOverride w:val="2"/>
    </w:lvlOverride>
  </w:num>
  <w:num w:numId="34">
    <w:abstractNumId w:val="2"/>
  </w:num>
  <w:num w:numId="35">
    <w:abstractNumId w:val="17"/>
  </w:num>
  <w:num w:numId="36">
    <w:abstractNumId w:val="28"/>
  </w:num>
  <w:num w:numId="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02582"/>
    <w:rsid w:val="000151A6"/>
    <w:rsid w:val="00040942"/>
    <w:rsid w:val="000D4DF9"/>
    <w:rsid w:val="000F5151"/>
    <w:rsid w:val="0010231F"/>
    <w:rsid w:val="00141E01"/>
    <w:rsid w:val="00166CDB"/>
    <w:rsid w:val="001D1FED"/>
    <w:rsid w:val="0023306B"/>
    <w:rsid w:val="00247941"/>
    <w:rsid w:val="0026189F"/>
    <w:rsid w:val="002A59F7"/>
    <w:rsid w:val="003201E4"/>
    <w:rsid w:val="00343A9C"/>
    <w:rsid w:val="00350798"/>
    <w:rsid w:val="00371720"/>
    <w:rsid w:val="003E753A"/>
    <w:rsid w:val="00407C56"/>
    <w:rsid w:val="00497AD0"/>
    <w:rsid w:val="004B14BB"/>
    <w:rsid w:val="004E6AB4"/>
    <w:rsid w:val="00533423"/>
    <w:rsid w:val="00545195"/>
    <w:rsid w:val="005843C6"/>
    <w:rsid w:val="00592BA8"/>
    <w:rsid w:val="005C5300"/>
    <w:rsid w:val="005D0061"/>
    <w:rsid w:val="005F0D62"/>
    <w:rsid w:val="00602582"/>
    <w:rsid w:val="00645DAB"/>
    <w:rsid w:val="00750066"/>
    <w:rsid w:val="007A170E"/>
    <w:rsid w:val="007B26B1"/>
    <w:rsid w:val="007F5D5D"/>
    <w:rsid w:val="0080126A"/>
    <w:rsid w:val="00824748"/>
    <w:rsid w:val="00864E41"/>
    <w:rsid w:val="00866702"/>
    <w:rsid w:val="008875C4"/>
    <w:rsid w:val="008D62A6"/>
    <w:rsid w:val="00906367"/>
    <w:rsid w:val="009D6998"/>
    <w:rsid w:val="00A04BFA"/>
    <w:rsid w:val="00A21966"/>
    <w:rsid w:val="00A31AEB"/>
    <w:rsid w:val="00A34BC6"/>
    <w:rsid w:val="00A460E9"/>
    <w:rsid w:val="00A61D14"/>
    <w:rsid w:val="00A81BD3"/>
    <w:rsid w:val="00AC1A26"/>
    <w:rsid w:val="00AE6CC1"/>
    <w:rsid w:val="00B235CF"/>
    <w:rsid w:val="00B9289F"/>
    <w:rsid w:val="00BB2663"/>
    <w:rsid w:val="00BD3970"/>
    <w:rsid w:val="00C0481D"/>
    <w:rsid w:val="00C943E5"/>
    <w:rsid w:val="00CC1C8F"/>
    <w:rsid w:val="00D121D0"/>
    <w:rsid w:val="00D2065F"/>
    <w:rsid w:val="00D40FF6"/>
    <w:rsid w:val="00D45D24"/>
    <w:rsid w:val="00DA238F"/>
    <w:rsid w:val="00DC3C7D"/>
    <w:rsid w:val="00DF7EDB"/>
    <w:rsid w:val="00E66ED9"/>
    <w:rsid w:val="00EA063C"/>
    <w:rsid w:val="00EC0360"/>
    <w:rsid w:val="00EF0C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93A090-A38F-4A7B-8DC9-D70CF675C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746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96619&amp;dst=100279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login.consultant.ru/link/?req=doc&amp;base=LAW&amp;n=96619&amp;dst=100264" TargetMode="External"/><Relationship Id="rId12" Type="http://schemas.openxmlformats.org/officeDocument/2006/relationships/hyperlink" Target="https://login.consultant.ru/link/?req=doc&amp;base=LAW&amp;n=476448&amp;dst=1001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LAW&amp;n=96619&amp;dst=100012" TargetMode="External"/><Relationship Id="rId11" Type="http://schemas.openxmlformats.org/officeDocument/2006/relationships/hyperlink" Target="https://login.consultant.ru/link/?req=doc&amp;base=LAW&amp;n=472833&amp;dst=100314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login.consultant.ru/link/?req=doc&amp;base=LAW&amp;n=442435&amp;dst=1000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464894&amp;dst=1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7</Pages>
  <Words>1096</Words>
  <Characters>6251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7333</CharactersWithSpaces>
  <SharedDoc>false</SharedDoc>
  <HLinks>
    <vt:vector size="24" baseType="variant">
      <vt:variant>
        <vt:i4>3407954</vt:i4>
      </vt:variant>
      <vt:variant>
        <vt:i4>9</vt:i4>
      </vt:variant>
      <vt:variant>
        <vt:i4>0</vt:i4>
      </vt:variant>
      <vt:variant>
        <vt:i4>5</vt:i4>
      </vt:variant>
      <vt:variant>
        <vt:lpwstr>http://www.consultant.ru/document/cons_doc_LAW_34683/adc5202dbc745c6b1bae2e9860039e581a05eb77/</vt:lpwstr>
      </vt:variant>
      <vt:variant>
        <vt:lpwstr>dst100805</vt:lpwstr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2024-06-20T11:53:00Z</cp:lastPrinted>
  <dcterms:created xsi:type="dcterms:W3CDTF">2020-03-16T13:05:00Z</dcterms:created>
  <dcterms:modified xsi:type="dcterms:W3CDTF">2024-06-28T06:15:00Z</dcterms:modified>
</cp:coreProperties>
</file>