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3A6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>КИРИЛЛОВКА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 четвертого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02735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т 16 июня </w:t>
      </w:r>
      <w:r w:rsidR="003433A6">
        <w:rPr>
          <w:rFonts w:ascii="Times New Roman" w:hAnsi="Times New Roman" w:cs="Times New Roman"/>
          <w:sz w:val="28"/>
          <w:szCs w:val="28"/>
        </w:rPr>
        <w:t>2025 г</w:t>
      </w:r>
      <w:r>
        <w:rPr>
          <w:rFonts w:ascii="Times New Roman" w:hAnsi="Times New Roman" w:cs="Times New Roman"/>
          <w:sz w:val="28"/>
          <w:szCs w:val="28"/>
        </w:rPr>
        <w:t>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163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назначении выборов депутатов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592BE4">
        <w:rPr>
          <w:rFonts w:ascii="Times New Roman" w:hAnsi="Times New Roman" w:cs="Times New Roman"/>
          <w:b/>
          <w:sz w:val="28"/>
          <w:szCs w:val="28"/>
        </w:rPr>
        <w:t>Кирилловка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пятого созыва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 xml:space="preserve">Кирилловка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четвертого созыва РЕШИЛО: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Назначить выборы депутатов Собрания представителей сельского поселения </w:t>
      </w:r>
      <w:r w:rsidR="00592BE4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пятого созыва на 14 сентября 2025 года.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 – на – Волге. Официальное опубликование» и разместить в информационно-телекоммуникационной сети «Интернет».</w:t>
      </w:r>
    </w:p>
    <w:p w:rsidR="003433A6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 (обнародования).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330631">
        <w:rPr>
          <w:rFonts w:ascii="Times New Roman" w:hAnsi="Times New Roman" w:cs="Times New Roman"/>
          <w:sz w:val="28"/>
          <w:szCs w:val="28"/>
        </w:rPr>
        <w:t xml:space="preserve"> </w:t>
      </w:r>
      <w:r w:rsidR="00816DCA">
        <w:rPr>
          <w:rFonts w:ascii="Times New Roman" w:hAnsi="Times New Roman" w:cs="Times New Roman"/>
          <w:sz w:val="28"/>
          <w:szCs w:val="28"/>
        </w:rPr>
        <w:t>Н.И. Сафонова</w:t>
      </w:r>
    </w:p>
    <w:p w:rsidR="006954EA" w:rsidRPr="003433A6" w:rsidRDefault="006954EA" w:rsidP="003433A6">
      <w:pPr>
        <w:rPr>
          <w:szCs w:val="28"/>
        </w:rPr>
      </w:pPr>
    </w:p>
    <w:sectPr w:rsidR="006954EA" w:rsidRPr="003433A6" w:rsidSect="00B413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C530E"/>
    <w:rsid w:val="000021D3"/>
    <w:rsid w:val="000035CA"/>
    <w:rsid w:val="00027356"/>
    <w:rsid w:val="00084B5A"/>
    <w:rsid w:val="000B7D8C"/>
    <w:rsid w:val="000E37C4"/>
    <w:rsid w:val="0010272B"/>
    <w:rsid w:val="001E0230"/>
    <w:rsid w:val="002373BE"/>
    <w:rsid w:val="0026250B"/>
    <w:rsid w:val="002D0B8E"/>
    <w:rsid w:val="002F41CB"/>
    <w:rsid w:val="00330631"/>
    <w:rsid w:val="003433A6"/>
    <w:rsid w:val="00392651"/>
    <w:rsid w:val="00405430"/>
    <w:rsid w:val="00450CE2"/>
    <w:rsid w:val="004B5F74"/>
    <w:rsid w:val="004E280D"/>
    <w:rsid w:val="005667B3"/>
    <w:rsid w:val="00585804"/>
    <w:rsid w:val="00592BE4"/>
    <w:rsid w:val="00636995"/>
    <w:rsid w:val="00676C63"/>
    <w:rsid w:val="006954EA"/>
    <w:rsid w:val="00722260"/>
    <w:rsid w:val="007860B8"/>
    <w:rsid w:val="007D4476"/>
    <w:rsid w:val="00816DCA"/>
    <w:rsid w:val="009201C7"/>
    <w:rsid w:val="00A07259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671E3"/>
    <w:rsid w:val="00B87FD1"/>
    <w:rsid w:val="00BB1BBE"/>
    <w:rsid w:val="00D64E7F"/>
    <w:rsid w:val="00DE5B07"/>
    <w:rsid w:val="00E6537E"/>
    <w:rsid w:val="00EC530E"/>
    <w:rsid w:val="00F07093"/>
    <w:rsid w:val="00F34637"/>
    <w:rsid w:val="00F56917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2065E"/>
  <w15:docId w15:val="{2668A290-FEC6-419B-9C72-387B5402C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5858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858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*</cp:lastModifiedBy>
  <cp:revision>38</cp:revision>
  <cp:lastPrinted>2025-06-17T04:28:00Z</cp:lastPrinted>
  <dcterms:created xsi:type="dcterms:W3CDTF">2024-09-30T10:26:00Z</dcterms:created>
  <dcterms:modified xsi:type="dcterms:W3CDTF">2025-06-17T04:29:00Z</dcterms:modified>
</cp:coreProperties>
</file>