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7E7C" w:rsidRDefault="00277E7C" w:rsidP="00277E7C">
      <w:pPr>
        <w:tabs>
          <w:tab w:val="num" w:pos="200"/>
        </w:tabs>
        <w:outlineLvl w:val="0"/>
        <w:rPr>
          <w:sz w:val="28"/>
          <w:szCs w:val="28"/>
        </w:rPr>
      </w:pPr>
      <w:r>
        <w:rPr>
          <w:noProof/>
        </w:rPr>
        <w:t xml:space="preserve">                                                               </w:t>
      </w:r>
      <w:r w:rsidRPr="009C7492">
        <w:rPr>
          <w:noProof/>
        </w:rPr>
        <w:drawing>
          <wp:inline distT="0" distB="0" distL="0" distR="0">
            <wp:extent cx="1175385" cy="1021080"/>
            <wp:effectExtent l="0" t="0" r="5715" b="762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7E7C" w:rsidRPr="002659DF" w:rsidRDefault="00277E7C" w:rsidP="00277E7C">
      <w:r>
        <w:t xml:space="preserve">                                                          </w:t>
      </w:r>
      <w:r w:rsidRPr="005C753F">
        <w:t xml:space="preserve">Российская Федерация                                                                                                                                                    </w:t>
      </w:r>
    </w:p>
    <w:p w:rsidR="00277E7C" w:rsidRPr="00E714C1" w:rsidRDefault="00277E7C" w:rsidP="00277E7C">
      <w:pPr>
        <w:jc w:val="center"/>
        <w:outlineLvl w:val="0"/>
        <w:rPr>
          <w:sz w:val="26"/>
          <w:szCs w:val="26"/>
        </w:rPr>
      </w:pPr>
      <w:r w:rsidRPr="00E714C1">
        <w:rPr>
          <w:b/>
          <w:bCs/>
          <w:caps/>
          <w:sz w:val="26"/>
          <w:szCs w:val="26"/>
        </w:rPr>
        <w:t xml:space="preserve">собрание представителей </w:t>
      </w:r>
    </w:p>
    <w:p w:rsidR="00E714C1" w:rsidRDefault="00790068" w:rsidP="00277E7C">
      <w:pPr>
        <w:jc w:val="center"/>
        <w:outlineLvl w:val="0"/>
        <w:rPr>
          <w:b/>
          <w:bCs/>
          <w:caps/>
          <w:sz w:val="26"/>
          <w:szCs w:val="26"/>
        </w:rPr>
      </w:pPr>
      <w:r w:rsidRPr="00E714C1">
        <w:rPr>
          <w:b/>
          <w:bCs/>
          <w:caps/>
          <w:sz w:val="26"/>
          <w:szCs w:val="26"/>
        </w:rPr>
        <w:t xml:space="preserve">СЕЛЬСКОГО ПОСЕЛЕНИЯ </w:t>
      </w:r>
      <w:r w:rsidR="005146E6">
        <w:rPr>
          <w:b/>
          <w:bCs/>
          <w:caps/>
          <w:sz w:val="26"/>
          <w:szCs w:val="26"/>
        </w:rPr>
        <w:t>Кирилловка</w:t>
      </w:r>
      <w:r w:rsidRPr="00E714C1">
        <w:rPr>
          <w:b/>
          <w:bCs/>
          <w:caps/>
          <w:sz w:val="26"/>
          <w:szCs w:val="26"/>
        </w:rPr>
        <w:t xml:space="preserve"> </w:t>
      </w:r>
    </w:p>
    <w:p w:rsidR="00277E7C" w:rsidRPr="00E714C1" w:rsidRDefault="00277E7C" w:rsidP="00277E7C">
      <w:pPr>
        <w:jc w:val="center"/>
        <w:outlineLvl w:val="0"/>
        <w:rPr>
          <w:sz w:val="26"/>
          <w:szCs w:val="26"/>
        </w:rPr>
      </w:pPr>
      <w:r w:rsidRPr="00E714C1">
        <w:rPr>
          <w:b/>
          <w:bCs/>
          <w:caps/>
          <w:sz w:val="26"/>
          <w:szCs w:val="26"/>
        </w:rPr>
        <w:t>муниципального района СТАВРОПОЛЬСКИЙ</w:t>
      </w:r>
    </w:p>
    <w:p w:rsidR="00277E7C" w:rsidRPr="00E714C1" w:rsidRDefault="00277E7C" w:rsidP="00277E7C">
      <w:pPr>
        <w:jc w:val="center"/>
        <w:outlineLvl w:val="0"/>
        <w:rPr>
          <w:sz w:val="26"/>
          <w:szCs w:val="26"/>
        </w:rPr>
      </w:pPr>
      <w:r w:rsidRPr="00E714C1">
        <w:rPr>
          <w:b/>
          <w:bCs/>
          <w:caps/>
          <w:sz w:val="26"/>
          <w:szCs w:val="26"/>
        </w:rPr>
        <w:t>самарской области</w:t>
      </w:r>
    </w:p>
    <w:p w:rsidR="00277E7C" w:rsidRPr="00E714C1" w:rsidRDefault="00277E7C" w:rsidP="00277E7C">
      <w:pPr>
        <w:jc w:val="center"/>
        <w:outlineLvl w:val="0"/>
        <w:rPr>
          <w:b/>
          <w:bCs/>
          <w:caps/>
          <w:sz w:val="26"/>
          <w:szCs w:val="26"/>
        </w:rPr>
      </w:pPr>
    </w:p>
    <w:p w:rsidR="00277E7C" w:rsidRPr="00E714C1" w:rsidRDefault="00706124" w:rsidP="00706124">
      <w:pPr>
        <w:spacing w:line="360" w:lineRule="auto"/>
        <w:jc w:val="center"/>
        <w:outlineLvl w:val="0"/>
        <w:rPr>
          <w:b/>
          <w:sz w:val="26"/>
          <w:szCs w:val="26"/>
        </w:rPr>
      </w:pPr>
      <w:r>
        <w:rPr>
          <w:b/>
          <w:sz w:val="26"/>
          <w:szCs w:val="26"/>
        </w:rPr>
        <w:t>РЕШЕНИЕ</w:t>
      </w:r>
    </w:p>
    <w:p w:rsidR="00277E7C" w:rsidRPr="00E714C1" w:rsidRDefault="00706124" w:rsidP="00706124">
      <w:pPr>
        <w:spacing w:line="360" w:lineRule="auto"/>
        <w:jc w:val="center"/>
        <w:outlineLvl w:val="0"/>
        <w:rPr>
          <w:sz w:val="26"/>
          <w:szCs w:val="26"/>
        </w:rPr>
      </w:pPr>
      <w:r>
        <w:rPr>
          <w:b/>
          <w:sz w:val="26"/>
          <w:szCs w:val="26"/>
        </w:rPr>
        <w:t xml:space="preserve">от 07 августа </w:t>
      </w:r>
      <w:r w:rsidR="00277E7C" w:rsidRPr="00E714C1">
        <w:rPr>
          <w:b/>
          <w:sz w:val="26"/>
          <w:szCs w:val="26"/>
        </w:rPr>
        <w:t>202</w:t>
      </w:r>
      <w:r w:rsidR="003D68D8" w:rsidRPr="00E714C1">
        <w:rPr>
          <w:b/>
          <w:sz w:val="26"/>
          <w:szCs w:val="26"/>
        </w:rPr>
        <w:t>5</w:t>
      </w:r>
      <w:r>
        <w:rPr>
          <w:b/>
          <w:sz w:val="26"/>
          <w:szCs w:val="26"/>
        </w:rPr>
        <w:t xml:space="preserve"> года</w:t>
      </w:r>
      <w:r w:rsidR="00277E7C" w:rsidRPr="00E714C1">
        <w:rPr>
          <w:b/>
          <w:sz w:val="26"/>
          <w:szCs w:val="26"/>
        </w:rPr>
        <w:t xml:space="preserve">                                             </w:t>
      </w:r>
      <w:r>
        <w:rPr>
          <w:b/>
          <w:sz w:val="26"/>
          <w:szCs w:val="26"/>
        </w:rPr>
        <w:t xml:space="preserve">                        № 172</w:t>
      </w:r>
    </w:p>
    <w:p w:rsidR="000C3785" w:rsidRPr="00E714C1" w:rsidRDefault="000C3785">
      <w:pPr>
        <w:rPr>
          <w:sz w:val="26"/>
          <w:szCs w:val="26"/>
        </w:rPr>
      </w:pPr>
    </w:p>
    <w:p w:rsidR="00F90C6B" w:rsidRPr="00E714C1" w:rsidRDefault="00F90C6B" w:rsidP="00F90C6B">
      <w:pPr>
        <w:jc w:val="center"/>
        <w:rPr>
          <w:b/>
          <w:sz w:val="26"/>
          <w:szCs w:val="26"/>
        </w:rPr>
      </w:pPr>
      <w:r w:rsidRPr="00E714C1">
        <w:rPr>
          <w:b/>
          <w:sz w:val="26"/>
          <w:szCs w:val="26"/>
        </w:rPr>
        <w:t xml:space="preserve">О внесении изменений и дополнений в </w:t>
      </w:r>
      <w:r w:rsidR="00E76889" w:rsidRPr="00E714C1">
        <w:rPr>
          <w:b/>
          <w:sz w:val="26"/>
          <w:szCs w:val="26"/>
        </w:rPr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790068" w:rsidRPr="00E714C1">
        <w:rPr>
          <w:b/>
          <w:sz w:val="26"/>
          <w:szCs w:val="26"/>
        </w:rPr>
        <w:t xml:space="preserve">                         </w:t>
      </w:r>
      <w:proofErr w:type="spellStart"/>
      <w:r w:rsidR="005146E6">
        <w:rPr>
          <w:b/>
          <w:sz w:val="26"/>
          <w:szCs w:val="26"/>
        </w:rPr>
        <w:t>Кирилловка</w:t>
      </w:r>
      <w:proofErr w:type="spellEnd"/>
      <w:r w:rsidR="00E76889" w:rsidRPr="00E714C1">
        <w:rPr>
          <w:b/>
          <w:sz w:val="26"/>
          <w:szCs w:val="26"/>
        </w:rPr>
        <w:t xml:space="preserve"> муниципального района Ставропольский Самарской области</w:t>
      </w:r>
    </w:p>
    <w:p w:rsidR="00E76889" w:rsidRPr="00E714C1" w:rsidRDefault="00E76889" w:rsidP="00F90C6B">
      <w:pPr>
        <w:jc w:val="center"/>
        <w:rPr>
          <w:b/>
          <w:bCs/>
          <w:iCs/>
          <w:sz w:val="26"/>
          <w:szCs w:val="26"/>
        </w:rPr>
      </w:pPr>
    </w:p>
    <w:p w:rsidR="00F90C6B" w:rsidRPr="00E714C1" w:rsidRDefault="00F90C6B" w:rsidP="00277E7C">
      <w:pPr>
        <w:pStyle w:val="Standard"/>
        <w:tabs>
          <w:tab w:val="left" w:pos="142"/>
        </w:tabs>
        <w:ind w:firstLine="567"/>
        <w:jc w:val="both"/>
        <w:rPr>
          <w:sz w:val="26"/>
          <w:szCs w:val="26"/>
        </w:rPr>
      </w:pPr>
      <w:r w:rsidRPr="00E714C1">
        <w:rPr>
          <w:sz w:val="26"/>
          <w:szCs w:val="26"/>
        </w:rPr>
        <w:t>В соответствии со статьей 5</w:t>
      </w:r>
      <w:r w:rsidR="00E76889" w:rsidRPr="00E714C1">
        <w:rPr>
          <w:sz w:val="26"/>
          <w:szCs w:val="26"/>
        </w:rPr>
        <w:t xml:space="preserve">.1., 5.2., 24, 28, 31, 32, 45, 46, </w:t>
      </w:r>
      <w:hyperlink r:id="rId6" w:anchor="64U0IK" w:history="1">
        <w:r w:rsidRPr="00E714C1">
          <w:rPr>
            <w:rStyle w:val="a5"/>
            <w:color w:val="auto"/>
            <w:sz w:val="26"/>
            <w:szCs w:val="26"/>
            <w:u w:val="none"/>
          </w:rPr>
          <w:t>Градостроительного кодекса Российской Федерации</w:t>
        </w:r>
      </w:hyperlink>
      <w:r w:rsidRPr="00E714C1">
        <w:rPr>
          <w:sz w:val="26"/>
          <w:szCs w:val="26"/>
        </w:rPr>
        <w:t>,</w:t>
      </w:r>
      <w:r w:rsidR="00277E7C" w:rsidRPr="00E714C1">
        <w:rPr>
          <w:sz w:val="26"/>
          <w:szCs w:val="26"/>
        </w:rPr>
        <w:t xml:space="preserve"> </w:t>
      </w:r>
      <w:hyperlink r:id="rId7" w:anchor="7D20K3" w:history="1">
        <w:r w:rsidRPr="00E714C1">
          <w:rPr>
            <w:rStyle w:val="a5"/>
            <w:color w:val="auto"/>
            <w:sz w:val="26"/>
            <w:szCs w:val="26"/>
            <w:u w:val="none"/>
          </w:rPr>
          <w:t xml:space="preserve">Федеральным законом от </w:t>
        </w:r>
        <w:r w:rsidR="00394A5A">
          <w:rPr>
            <w:rStyle w:val="a5"/>
            <w:color w:val="auto"/>
            <w:sz w:val="26"/>
            <w:szCs w:val="26"/>
            <w:u w:val="none"/>
          </w:rPr>
          <w:t>20.03.2025</w:t>
        </w:r>
        <w:r w:rsidR="00E76889" w:rsidRPr="00E714C1">
          <w:rPr>
            <w:rStyle w:val="a5"/>
            <w:color w:val="auto"/>
            <w:sz w:val="26"/>
            <w:szCs w:val="26"/>
            <w:u w:val="none"/>
          </w:rPr>
          <w:t xml:space="preserve"> № 33-ФЗ</w:t>
        </w:r>
        <w:r w:rsidRPr="00E714C1">
          <w:rPr>
            <w:rStyle w:val="a5"/>
            <w:color w:val="auto"/>
            <w:sz w:val="26"/>
            <w:szCs w:val="26"/>
            <w:u w:val="none"/>
          </w:rPr>
          <w:t xml:space="preserve"> «Об общих принципах организации местного самоуправления в </w:t>
        </w:r>
        <w:r w:rsidR="00E76889" w:rsidRPr="00E714C1">
          <w:rPr>
            <w:rStyle w:val="a5"/>
            <w:color w:val="auto"/>
            <w:sz w:val="26"/>
            <w:szCs w:val="26"/>
            <w:u w:val="none"/>
          </w:rPr>
          <w:t>единой системе публичной власти</w:t>
        </w:r>
        <w:r w:rsidRPr="00E714C1">
          <w:rPr>
            <w:rStyle w:val="a5"/>
            <w:color w:val="auto"/>
            <w:sz w:val="26"/>
            <w:szCs w:val="26"/>
            <w:u w:val="none"/>
          </w:rPr>
          <w:t>»</w:t>
        </w:r>
      </w:hyperlink>
      <w:r w:rsidRPr="00E714C1">
        <w:rPr>
          <w:sz w:val="26"/>
          <w:szCs w:val="26"/>
        </w:rPr>
        <w:t xml:space="preserve">, </w:t>
      </w:r>
      <w:r w:rsidR="00277E7C" w:rsidRPr="00E714C1">
        <w:rPr>
          <w:sz w:val="26"/>
          <w:szCs w:val="26"/>
        </w:rPr>
        <w:t>в соответствии с част</w:t>
      </w:r>
      <w:r w:rsidR="003D68D8" w:rsidRPr="00E714C1">
        <w:rPr>
          <w:sz w:val="26"/>
          <w:szCs w:val="26"/>
        </w:rPr>
        <w:t>ью</w:t>
      </w:r>
      <w:r w:rsidR="00277E7C" w:rsidRPr="00E714C1">
        <w:rPr>
          <w:sz w:val="26"/>
          <w:szCs w:val="26"/>
        </w:rPr>
        <w:t xml:space="preserve"> 1 статьи 3 Закона </w:t>
      </w:r>
      <w:r w:rsidR="00E714C1">
        <w:rPr>
          <w:sz w:val="26"/>
          <w:szCs w:val="26"/>
        </w:rPr>
        <w:t xml:space="preserve">Самарской области от 29.12.2014 </w:t>
      </w:r>
      <w:r w:rsidR="00277E7C" w:rsidRPr="00E714C1">
        <w:rPr>
          <w:sz w:val="26"/>
          <w:szCs w:val="26"/>
        </w:rPr>
        <w:t xml:space="preserve">№ 134-ГД (в редакции Закона Самарской области от 26.11.2024 № 105-ГД), </w:t>
      </w:r>
      <w:r w:rsidRPr="00E714C1">
        <w:rPr>
          <w:sz w:val="26"/>
          <w:szCs w:val="26"/>
        </w:rPr>
        <w:t>на основании Устава</w:t>
      </w:r>
      <w:r w:rsidRPr="00E714C1">
        <w:rPr>
          <w:bCs/>
          <w:iCs/>
          <w:sz w:val="26"/>
          <w:szCs w:val="26"/>
        </w:rPr>
        <w:t xml:space="preserve"> сельского поселения </w:t>
      </w:r>
      <w:proofErr w:type="spellStart"/>
      <w:r w:rsidR="005146E6">
        <w:rPr>
          <w:sz w:val="26"/>
          <w:szCs w:val="26"/>
        </w:rPr>
        <w:t>Кирилловка</w:t>
      </w:r>
      <w:proofErr w:type="spellEnd"/>
      <w:r w:rsidR="00EE0540" w:rsidRPr="00E714C1">
        <w:rPr>
          <w:bCs/>
          <w:iCs/>
          <w:sz w:val="26"/>
          <w:szCs w:val="26"/>
        </w:rPr>
        <w:t xml:space="preserve"> </w:t>
      </w:r>
      <w:r w:rsidRPr="00E714C1">
        <w:rPr>
          <w:bCs/>
          <w:iCs/>
          <w:sz w:val="26"/>
          <w:szCs w:val="26"/>
        </w:rPr>
        <w:t xml:space="preserve">муниципального района Ставропольский Самарской области, </w:t>
      </w:r>
      <w:r w:rsidR="003D68D8" w:rsidRPr="00E714C1">
        <w:rPr>
          <w:bCs/>
          <w:iCs/>
          <w:sz w:val="26"/>
          <w:szCs w:val="26"/>
        </w:rPr>
        <w:t>Собрание представителей</w:t>
      </w:r>
      <w:r w:rsidRPr="00E714C1">
        <w:rPr>
          <w:bCs/>
          <w:iCs/>
          <w:sz w:val="26"/>
          <w:szCs w:val="26"/>
        </w:rPr>
        <w:t xml:space="preserve"> сельского поселения </w:t>
      </w:r>
      <w:proofErr w:type="spellStart"/>
      <w:r w:rsidR="005146E6">
        <w:rPr>
          <w:sz w:val="26"/>
          <w:szCs w:val="26"/>
        </w:rPr>
        <w:t>Кирилловка</w:t>
      </w:r>
      <w:proofErr w:type="spellEnd"/>
      <w:r w:rsidR="003D68D8" w:rsidRPr="00E714C1">
        <w:rPr>
          <w:sz w:val="26"/>
          <w:szCs w:val="26"/>
        </w:rPr>
        <w:t xml:space="preserve"> муниципального района Ставропольский Самарской области</w:t>
      </w:r>
    </w:p>
    <w:p w:rsidR="00E76889" w:rsidRPr="00E714C1" w:rsidRDefault="00E76889" w:rsidP="00EE0540">
      <w:pPr>
        <w:pStyle w:val="ConsPlusNormal"/>
        <w:tabs>
          <w:tab w:val="left" w:pos="142"/>
        </w:tabs>
        <w:jc w:val="center"/>
        <w:rPr>
          <w:b/>
          <w:sz w:val="26"/>
          <w:szCs w:val="26"/>
        </w:rPr>
      </w:pPr>
    </w:p>
    <w:p w:rsidR="00F90C6B" w:rsidRDefault="00790068" w:rsidP="00EE0540">
      <w:pPr>
        <w:pStyle w:val="ConsPlusNormal"/>
        <w:tabs>
          <w:tab w:val="left" w:pos="142"/>
        </w:tabs>
        <w:jc w:val="center"/>
        <w:rPr>
          <w:b/>
          <w:sz w:val="26"/>
          <w:szCs w:val="26"/>
        </w:rPr>
      </w:pPr>
      <w:r w:rsidRPr="00E714C1">
        <w:rPr>
          <w:b/>
          <w:sz w:val="26"/>
          <w:szCs w:val="26"/>
        </w:rPr>
        <w:t>РЕШИЛО</w:t>
      </w:r>
      <w:r w:rsidR="00F90C6B" w:rsidRPr="00E714C1">
        <w:rPr>
          <w:b/>
          <w:sz w:val="26"/>
          <w:szCs w:val="26"/>
        </w:rPr>
        <w:t>:</w:t>
      </w:r>
    </w:p>
    <w:p w:rsidR="00E714C1" w:rsidRPr="00E714C1" w:rsidRDefault="00E714C1" w:rsidP="00EE0540">
      <w:pPr>
        <w:pStyle w:val="ConsPlusNormal"/>
        <w:tabs>
          <w:tab w:val="left" w:pos="142"/>
        </w:tabs>
        <w:jc w:val="center"/>
        <w:rPr>
          <w:b/>
          <w:sz w:val="26"/>
          <w:szCs w:val="26"/>
        </w:rPr>
      </w:pPr>
    </w:p>
    <w:p w:rsidR="00E714C1" w:rsidRPr="000D5CD7" w:rsidRDefault="00E714C1" w:rsidP="00E714C1">
      <w:pPr>
        <w:pStyle w:val="a6"/>
        <w:numPr>
          <w:ilvl w:val="0"/>
          <w:numId w:val="1"/>
        </w:numPr>
        <w:tabs>
          <w:tab w:val="left" w:pos="1134"/>
        </w:tabs>
        <w:ind w:left="0" w:firstLine="709"/>
        <w:jc w:val="both"/>
        <w:rPr>
          <w:sz w:val="26"/>
          <w:szCs w:val="26"/>
        </w:rPr>
      </w:pPr>
      <w:r w:rsidRPr="00E714C1">
        <w:rPr>
          <w:sz w:val="26"/>
          <w:szCs w:val="26"/>
        </w:rPr>
        <w:t xml:space="preserve">Внести в 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proofErr w:type="spellStart"/>
      <w:r w:rsidR="005146E6">
        <w:rPr>
          <w:sz w:val="26"/>
          <w:szCs w:val="26"/>
        </w:rPr>
        <w:t>Кирилловка</w:t>
      </w:r>
      <w:proofErr w:type="spellEnd"/>
      <w:r w:rsidRPr="00E714C1">
        <w:rPr>
          <w:sz w:val="26"/>
          <w:szCs w:val="26"/>
        </w:rPr>
        <w:t xml:space="preserve"> муниципального района   Ставропольский Самарской области (далее также – Положение), утвержденное Решением Собрания представителей сельского поселения </w:t>
      </w:r>
      <w:proofErr w:type="spellStart"/>
      <w:r w:rsidR="005146E6">
        <w:rPr>
          <w:sz w:val="26"/>
          <w:szCs w:val="26"/>
        </w:rPr>
        <w:t>Кирилловка</w:t>
      </w:r>
      <w:proofErr w:type="spellEnd"/>
      <w:r w:rsidRPr="00E714C1">
        <w:rPr>
          <w:sz w:val="26"/>
          <w:szCs w:val="26"/>
        </w:rPr>
        <w:t xml:space="preserve"> муниципального района Ставропольский Самарской области </w:t>
      </w:r>
      <w:r w:rsidRPr="000D5CD7">
        <w:rPr>
          <w:sz w:val="26"/>
          <w:szCs w:val="26"/>
        </w:rPr>
        <w:t>№</w:t>
      </w:r>
      <w:r w:rsidR="005146E6">
        <w:rPr>
          <w:sz w:val="26"/>
          <w:szCs w:val="26"/>
        </w:rPr>
        <w:t xml:space="preserve"> 176</w:t>
      </w:r>
      <w:r w:rsidRPr="000D5CD7">
        <w:rPr>
          <w:sz w:val="26"/>
          <w:szCs w:val="26"/>
        </w:rPr>
        <w:t xml:space="preserve"> от 1</w:t>
      </w:r>
      <w:r w:rsidR="005146E6">
        <w:rPr>
          <w:sz w:val="26"/>
          <w:szCs w:val="26"/>
        </w:rPr>
        <w:t>6</w:t>
      </w:r>
      <w:r w:rsidRPr="000D5CD7">
        <w:rPr>
          <w:sz w:val="26"/>
          <w:szCs w:val="26"/>
        </w:rPr>
        <w:t>.12.2019</w:t>
      </w:r>
      <w:r w:rsidR="00E32EBF" w:rsidRPr="000D5CD7">
        <w:rPr>
          <w:sz w:val="26"/>
          <w:szCs w:val="26"/>
        </w:rPr>
        <w:t xml:space="preserve"> </w:t>
      </w:r>
      <w:r w:rsidRPr="000D5CD7">
        <w:rPr>
          <w:sz w:val="26"/>
          <w:szCs w:val="26"/>
        </w:rPr>
        <w:t xml:space="preserve">г. (в редакции решения Собрания Представителей сельского поселения </w:t>
      </w:r>
      <w:proofErr w:type="spellStart"/>
      <w:r w:rsidR="005146E6">
        <w:rPr>
          <w:sz w:val="26"/>
          <w:szCs w:val="26"/>
        </w:rPr>
        <w:t>Кирилловка</w:t>
      </w:r>
      <w:proofErr w:type="spellEnd"/>
      <w:r w:rsidRPr="000D5CD7">
        <w:rPr>
          <w:sz w:val="26"/>
          <w:szCs w:val="26"/>
        </w:rPr>
        <w:t xml:space="preserve"> муниципального района Ставропольский Самарской области от </w:t>
      </w:r>
      <w:r w:rsidR="005146E6">
        <w:rPr>
          <w:sz w:val="26"/>
          <w:szCs w:val="26"/>
        </w:rPr>
        <w:t>19.12.2023</w:t>
      </w:r>
      <w:r w:rsidR="00E32EBF" w:rsidRPr="000D5CD7">
        <w:rPr>
          <w:sz w:val="26"/>
          <w:szCs w:val="26"/>
        </w:rPr>
        <w:t xml:space="preserve"> </w:t>
      </w:r>
      <w:r w:rsidRPr="000D5CD7">
        <w:rPr>
          <w:sz w:val="26"/>
          <w:szCs w:val="26"/>
        </w:rPr>
        <w:t xml:space="preserve">г. № </w:t>
      </w:r>
      <w:r w:rsidR="005146E6">
        <w:rPr>
          <w:sz w:val="26"/>
          <w:szCs w:val="26"/>
        </w:rPr>
        <w:t>110</w:t>
      </w:r>
      <w:r w:rsidRPr="000D5CD7">
        <w:rPr>
          <w:sz w:val="26"/>
          <w:szCs w:val="26"/>
        </w:rPr>
        <w:t>) следующие изменения:</w:t>
      </w:r>
    </w:p>
    <w:p w:rsidR="00E714C1" w:rsidRPr="00E714C1" w:rsidRDefault="00E714C1" w:rsidP="00E714C1">
      <w:pPr>
        <w:pStyle w:val="a6"/>
        <w:numPr>
          <w:ilvl w:val="1"/>
          <w:numId w:val="1"/>
        </w:numPr>
        <w:ind w:left="0" w:firstLine="709"/>
        <w:jc w:val="both"/>
        <w:rPr>
          <w:sz w:val="26"/>
          <w:szCs w:val="26"/>
          <w:shd w:val="clear" w:color="auto" w:fill="FFFFFF"/>
        </w:rPr>
      </w:pPr>
      <w:r w:rsidRPr="00E714C1">
        <w:rPr>
          <w:sz w:val="26"/>
          <w:szCs w:val="26"/>
          <w:shd w:val="clear" w:color="auto" w:fill="FFFFFF"/>
        </w:rPr>
        <w:t>пункт 1 раздела 1 «Общие положения» Положения изложить в следующей редакции: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  <w:r w:rsidRPr="00E714C1">
        <w:rPr>
          <w:sz w:val="26"/>
          <w:szCs w:val="26"/>
        </w:rPr>
        <w:t>«</w:t>
      </w:r>
      <w:bookmarkStart w:id="0" w:name="_Hlk23144326"/>
      <w:r w:rsidRPr="00E714C1">
        <w:rPr>
          <w:sz w:val="26"/>
          <w:szCs w:val="26"/>
        </w:rPr>
        <w:t xml:space="preserve">1. </w:t>
      </w:r>
      <w:bookmarkStart w:id="1" w:name="_Hlk138358344"/>
      <w:r w:rsidRPr="00E714C1">
        <w:rPr>
          <w:sz w:val="26"/>
          <w:szCs w:val="26"/>
        </w:rPr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proofErr w:type="spellStart"/>
      <w:r w:rsidR="005146E6">
        <w:rPr>
          <w:sz w:val="26"/>
          <w:szCs w:val="26"/>
        </w:rPr>
        <w:t>Кирилловка</w:t>
      </w:r>
      <w:proofErr w:type="spellEnd"/>
      <w:r w:rsidRPr="00E714C1">
        <w:rPr>
          <w:sz w:val="26"/>
          <w:szCs w:val="26"/>
        </w:rPr>
        <w:t xml:space="preserve"> муниципального района Ставропольский Самарской области (далее - Положение) разработано в соответствии с Градостроительным кодексом Российской Федерации (далее – </w:t>
      </w:r>
      <w:r w:rsidRPr="00E714C1">
        <w:rPr>
          <w:color w:val="FF00FF"/>
          <w:sz w:val="26"/>
          <w:szCs w:val="26"/>
        </w:rPr>
        <w:t>Градостроительный кодекс</w:t>
      </w:r>
      <w:r w:rsidRPr="00E714C1">
        <w:rPr>
          <w:sz w:val="26"/>
          <w:szCs w:val="26"/>
        </w:rPr>
        <w:t xml:space="preserve">), Федеральным законом от </w:t>
      </w:r>
      <w:r w:rsidR="00394A5A">
        <w:rPr>
          <w:color w:val="FF00FF"/>
          <w:sz w:val="26"/>
          <w:szCs w:val="26"/>
        </w:rPr>
        <w:t>20.03.2025</w:t>
      </w:r>
      <w:r w:rsidRPr="00E714C1">
        <w:rPr>
          <w:sz w:val="26"/>
          <w:szCs w:val="26"/>
        </w:rPr>
        <w:t xml:space="preserve"> № </w:t>
      </w:r>
      <w:r w:rsidRPr="00E714C1">
        <w:rPr>
          <w:color w:val="FF00FF"/>
          <w:sz w:val="26"/>
          <w:szCs w:val="26"/>
        </w:rPr>
        <w:t>33</w:t>
      </w:r>
      <w:r w:rsidRPr="00E714C1">
        <w:rPr>
          <w:sz w:val="26"/>
          <w:szCs w:val="26"/>
        </w:rPr>
        <w:t xml:space="preserve">-ФЗ «Об общих принципах организации местного самоуправления в </w:t>
      </w:r>
      <w:r w:rsidRPr="00E714C1">
        <w:rPr>
          <w:color w:val="FF00FF"/>
          <w:sz w:val="26"/>
          <w:szCs w:val="26"/>
        </w:rPr>
        <w:t>единой системе публичной власти</w:t>
      </w:r>
      <w:r w:rsidRPr="00E714C1">
        <w:rPr>
          <w:sz w:val="26"/>
          <w:szCs w:val="26"/>
        </w:rPr>
        <w:t xml:space="preserve">», Уставом сельского поселения </w:t>
      </w:r>
      <w:proofErr w:type="spellStart"/>
      <w:r w:rsidR="005146E6">
        <w:rPr>
          <w:sz w:val="26"/>
          <w:szCs w:val="26"/>
        </w:rPr>
        <w:t>Кирилловка</w:t>
      </w:r>
      <w:proofErr w:type="spellEnd"/>
      <w:r w:rsidRPr="00E714C1">
        <w:rPr>
          <w:sz w:val="26"/>
          <w:szCs w:val="26"/>
        </w:rPr>
        <w:t xml:space="preserve"> муниципального района Ставропольский Самарской области (далее –  сельское поселение) в целях соблюдения прав человека на благоприятные условия жизнедеятельности, прав и законных интересов </w:t>
      </w:r>
      <w:r w:rsidRPr="00E714C1">
        <w:rPr>
          <w:sz w:val="26"/>
          <w:szCs w:val="26"/>
        </w:rPr>
        <w:lastRenderedPageBreak/>
        <w:t xml:space="preserve">правообладателей земельных участков и объектов капитального строительства и  устанавливает порядок организации и проведения публичных слушаний, общественных обсуждений на территории сельского поселения </w:t>
      </w:r>
      <w:bookmarkEnd w:id="0"/>
      <w:bookmarkEnd w:id="1"/>
      <w:proofErr w:type="spellStart"/>
      <w:r w:rsidR="005146E6">
        <w:rPr>
          <w:sz w:val="26"/>
          <w:szCs w:val="26"/>
        </w:rPr>
        <w:t>Кирилловка</w:t>
      </w:r>
      <w:proofErr w:type="spellEnd"/>
      <w:r w:rsidRPr="00E714C1">
        <w:rPr>
          <w:color w:val="1A1A1A"/>
          <w:sz w:val="26"/>
          <w:szCs w:val="26"/>
        </w:rPr>
        <w:t>».</w:t>
      </w:r>
    </w:p>
    <w:p w:rsidR="00E714C1" w:rsidRPr="00E714C1" w:rsidRDefault="00E714C1" w:rsidP="00E714C1">
      <w:pPr>
        <w:pStyle w:val="a6"/>
        <w:numPr>
          <w:ilvl w:val="1"/>
          <w:numId w:val="1"/>
        </w:numPr>
        <w:ind w:left="0" w:firstLine="709"/>
        <w:jc w:val="both"/>
        <w:rPr>
          <w:sz w:val="26"/>
          <w:szCs w:val="26"/>
          <w:shd w:val="clear" w:color="auto" w:fill="FFFFFF"/>
        </w:rPr>
      </w:pPr>
      <w:r w:rsidRPr="00E714C1">
        <w:rPr>
          <w:sz w:val="26"/>
          <w:szCs w:val="26"/>
          <w:shd w:val="clear" w:color="auto" w:fill="FFFFFF"/>
        </w:rPr>
        <w:t>пункт 2 раздела 1 «Общие положения» Положения изложить в следующей редакции:</w:t>
      </w:r>
    </w:p>
    <w:p w:rsidR="00E714C1" w:rsidRPr="00E714C1" w:rsidRDefault="00E714C1" w:rsidP="00E714C1">
      <w:pPr>
        <w:ind w:firstLine="709"/>
        <w:jc w:val="both"/>
        <w:outlineLvl w:val="3"/>
        <w:rPr>
          <w:sz w:val="26"/>
          <w:szCs w:val="26"/>
        </w:rPr>
      </w:pPr>
      <w:r w:rsidRPr="00E714C1">
        <w:rPr>
          <w:sz w:val="26"/>
          <w:szCs w:val="26"/>
          <w:shd w:val="clear" w:color="auto" w:fill="FFFFFF"/>
        </w:rPr>
        <w:t>«</w:t>
      </w:r>
      <w:r w:rsidRPr="00E714C1">
        <w:rPr>
          <w:sz w:val="26"/>
          <w:szCs w:val="26"/>
        </w:rPr>
        <w:t xml:space="preserve">2. Общественные обсуждения или публичные слушания проводятся в </w:t>
      </w:r>
      <w:bookmarkStart w:id="2" w:name="_Hlk21603212"/>
      <w:r w:rsidRPr="00E714C1">
        <w:rPr>
          <w:iCs/>
          <w:sz w:val="26"/>
          <w:szCs w:val="26"/>
        </w:rPr>
        <w:t>сельском поселении</w:t>
      </w:r>
      <w:r w:rsidRPr="00E714C1">
        <w:rPr>
          <w:sz w:val="26"/>
          <w:szCs w:val="26"/>
        </w:rPr>
        <w:t xml:space="preserve"> </w:t>
      </w:r>
      <w:bookmarkEnd w:id="2"/>
      <w:r w:rsidRPr="00E714C1">
        <w:rPr>
          <w:sz w:val="26"/>
          <w:szCs w:val="26"/>
        </w:rPr>
        <w:t>по следующим проектам муниципальных правовых актов по вопросам градостроительной деятельности (далее также − Проекты):</w:t>
      </w:r>
    </w:p>
    <w:p w:rsidR="00E714C1" w:rsidRPr="00E714C1" w:rsidRDefault="00E714C1" w:rsidP="00E714C1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sz w:val="26"/>
          <w:szCs w:val="26"/>
        </w:rPr>
      </w:pPr>
      <w:r w:rsidRPr="00E714C1">
        <w:rPr>
          <w:sz w:val="26"/>
          <w:szCs w:val="26"/>
        </w:rPr>
        <w:t>проект правил благоустройства территорий, проект внесения изменений в правила благоустройства;</w:t>
      </w:r>
    </w:p>
    <w:p w:rsidR="00E714C1" w:rsidRPr="00E714C1" w:rsidRDefault="00E714C1" w:rsidP="00E714C1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sz w:val="26"/>
          <w:szCs w:val="26"/>
        </w:rPr>
      </w:pP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 xml:space="preserve">роект правил землепользования и застройки, проект внесения изменений в Правила (далее </w:t>
      </w:r>
      <w:r w:rsidRPr="00E714C1">
        <w:rPr>
          <w:color w:val="FF00FF"/>
          <w:sz w:val="26"/>
          <w:szCs w:val="26"/>
        </w:rPr>
        <w:t>также</w:t>
      </w:r>
      <w:r w:rsidRPr="00E714C1">
        <w:rPr>
          <w:sz w:val="26"/>
          <w:szCs w:val="26"/>
        </w:rPr>
        <w:t xml:space="preserve"> – Проект Правил</w:t>
      </w:r>
      <w:r w:rsidRPr="00E714C1">
        <w:rPr>
          <w:color w:val="FF00FF"/>
          <w:sz w:val="26"/>
          <w:szCs w:val="26"/>
        </w:rPr>
        <w:t>, изменений в Правила</w:t>
      </w:r>
      <w:r w:rsidRPr="00E714C1">
        <w:rPr>
          <w:sz w:val="26"/>
          <w:szCs w:val="26"/>
        </w:rPr>
        <w:t>)</w:t>
      </w:r>
      <w:r w:rsidRPr="00E714C1">
        <w:rPr>
          <w:color w:val="FF0000"/>
          <w:sz w:val="26"/>
          <w:szCs w:val="26"/>
        </w:rPr>
        <w:t>;</w:t>
      </w:r>
    </w:p>
    <w:p w:rsidR="00E714C1" w:rsidRPr="00E714C1" w:rsidRDefault="00E714C1" w:rsidP="00E714C1">
      <w:pPr>
        <w:ind w:firstLine="709"/>
        <w:jc w:val="both"/>
        <w:outlineLvl w:val="3"/>
        <w:rPr>
          <w:color w:val="FF0000"/>
          <w:sz w:val="26"/>
          <w:szCs w:val="26"/>
        </w:rPr>
      </w:pPr>
      <w:r w:rsidRPr="00E714C1">
        <w:rPr>
          <w:sz w:val="26"/>
          <w:szCs w:val="26"/>
        </w:rPr>
        <w:t xml:space="preserve">3) </w:t>
      </w: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>роект генерального плана</w:t>
      </w:r>
      <w:r w:rsidRPr="00E714C1">
        <w:rPr>
          <w:i/>
          <w:sz w:val="26"/>
          <w:szCs w:val="26"/>
        </w:rPr>
        <w:t xml:space="preserve"> </w:t>
      </w:r>
      <w:r w:rsidRPr="00E714C1">
        <w:rPr>
          <w:iCs/>
          <w:sz w:val="26"/>
          <w:szCs w:val="26"/>
        </w:rPr>
        <w:t>сельского поселения</w:t>
      </w:r>
      <w:r w:rsidRPr="00E714C1">
        <w:rPr>
          <w:sz w:val="26"/>
          <w:szCs w:val="26"/>
        </w:rPr>
        <w:t xml:space="preserve">, проект внесения изменений в генеральный план </w:t>
      </w:r>
      <w:bookmarkStart w:id="3" w:name="_Hlk21603272"/>
      <w:r w:rsidRPr="00E714C1">
        <w:rPr>
          <w:iCs/>
          <w:sz w:val="26"/>
          <w:szCs w:val="26"/>
        </w:rPr>
        <w:t>сельского поселения</w:t>
      </w:r>
      <w:bookmarkEnd w:id="3"/>
      <w:r w:rsidRPr="00E714C1">
        <w:rPr>
          <w:iCs/>
          <w:sz w:val="26"/>
          <w:szCs w:val="26"/>
        </w:rPr>
        <w:t xml:space="preserve"> </w:t>
      </w:r>
      <w:r w:rsidRPr="00E714C1">
        <w:rPr>
          <w:iCs/>
          <w:color w:val="FF00FF"/>
          <w:sz w:val="26"/>
          <w:szCs w:val="26"/>
        </w:rPr>
        <w:t>(далее также – Проект Генерального плана, изменений в Генеральный план)</w:t>
      </w:r>
      <w:r w:rsidRPr="00E714C1">
        <w:rPr>
          <w:sz w:val="26"/>
          <w:szCs w:val="26"/>
        </w:rPr>
        <w:t>;</w:t>
      </w:r>
    </w:p>
    <w:p w:rsidR="00E714C1" w:rsidRPr="00E714C1" w:rsidRDefault="00E714C1" w:rsidP="00E714C1">
      <w:pPr>
        <w:ind w:firstLine="709"/>
        <w:jc w:val="both"/>
        <w:outlineLvl w:val="3"/>
        <w:rPr>
          <w:color w:val="FF00FF"/>
          <w:sz w:val="26"/>
          <w:szCs w:val="26"/>
        </w:rPr>
      </w:pPr>
      <w:r w:rsidRPr="00E714C1">
        <w:rPr>
          <w:sz w:val="26"/>
          <w:szCs w:val="26"/>
        </w:rPr>
        <w:t xml:space="preserve">4) </w:t>
      </w: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 xml:space="preserve">роект планировки территории </w:t>
      </w:r>
      <w:r w:rsidRPr="00E714C1">
        <w:rPr>
          <w:iCs/>
          <w:sz w:val="26"/>
          <w:szCs w:val="26"/>
        </w:rPr>
        <w:t>сельского поселения</w:t>
      </w:r>
      <w:r w:rsidRPr="00E714C1">
        <w:rPr>
          <w:sz w:val="26"/>
          <w:szCs w:val="26"/>
        </w:rPr>
        <w:t>, проект межевания территории</w:t>
      </w:r>
      <w:r w:rsidRPr="00E714C1">
        <w:rPr>
          <w:i/>
          <w:sz w:val="26"/>
          <w:szCs w:val="26"/>
        </w:rPr>
        <w:t xml:space="preserve"> </w:t>
      </w:r>
      <w:r w:rsidRPr="00E714C1">
        <w:rPr>
          <w:iCs/>
          <w:sz w:val="26"/>
          <w:szCs w:val="26"/>
        </w:rPr>
        <w:t>сельского поселения</w:t>
      </w:r>
      <w:r w:rsidRPr="00E714C1">
        <w:rPr>
          <w:sz w:val="26"/>
          <w:szCs w:val="26"/>
        </w:rPr>
        <w:t xml:space="preserve">, проект внесения изменений в проект планировки и (или) проект межевания </w:t>
      </w:r>
      <w:r w:rsidRPr="00E714C1">
        <w:rPr>
          <w:color w:val="FF00FF"/>
          <w:sz w:val="26"/>
          <w:szCs w:val="26"/>
        </w:rPr>
        <w:t>(далее также в настоящем подпункте - Проект планировки территории Проект межевания территории, Проект внесения изменений в Проект планировки и (или) проект межевания)</w:t>
      </w:r>
      <w:r w:rsidRPr="00E714C1">
        <w:rPr>
          <w:sz w:val="26"/>
          <w:szCs w:val="26"/>
        </w:rPr>
        <w:t>;</w:t>
      </w:r>
    </w:p>
    <w:p w:rsidR="00E714C1" w:rsidRPr="00E714C1" w:rsidRDefault="00E714C1" w:rsidP="00E714C1">
      <w:pPr>
        <w:ind w:firstLine="709"/>
        <w:jc w:val="both"/>
        <w:outlineLvl w:val="3"/>
        <w:rPr>
          <w:color w:val="FF00FF"/>
          <w:sz w:val="26"/>
          <w:szCs w:val="26"/>
        </w:rPr>
      </w:pPr>
      <w:r w:rsidRPr="00E714C1">
        <w:rPr>
          <w:sz w:val="26"/>
          <w:szCs w:val="26"/>
        </w:rPr>
        <w:t xml:space="preserve">5) </w:t>
      </w: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 xml:space="preserve">роект решения о предоставлении разрешения на условно разрешенный вид использования земельного участка или объекта капитального строительства </w:t>
      </w:r>
      <w:r w:rsidRPr="00E714C1">
        <w:rPr>
          <w:color w:val="FF00FF"/>
          <w:sz w:val="26"/>
          <w:szCs w:val="26"/>
        </w:rPr>
        <w:t>(далее также – Проект разрешения на условно разрешенный вид использования)</w:t>
      </w:r>
      <w:r w:rsidRPr="00E714C1">
        <w:rPr>
          <w:sz w:val="26"/>
          <w:szCs w:val="26"/>
        </w:rPr>
        <w:t>;</w:t>
      </w:r>
    </w:p>
    <w:p w:rsidR="00E714C1" w:rsidRPr="00E714C1" w:rsidRDefault="00E714C1" w:rsidP="00E714C1">
      <w:pPr>
        <w:ind w:firstLine="709"/>
        <w:jc w:val="both"/>
        <w:outlineLvl w:val="3"/>
        <w:rPr>
          <w:color w:val="FF00FF"/>
          <w:sz w:val="26"/>
          <w:szCs w:val="26"/>
        </w:rPr>
      </w:pPr>
      <w:r w:rsidRPr="00E714C1">
        <w:rPr>
          <w:sz w:val="26"/>
          <w:szCs w:val="26"/>
        </w:rPr>
        <w:t xml:space="preserve">6) </w:t>
      </w: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 xml:space="preserve">роект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 </w:t>
      </w:r>
      <w:r w:rsidRPr="00E714C1">
        <w:rPr>
          <w:color w:val="FF00FF"/>
          <w:sz w:val="26"/>
          <w:szCs w:val="26"/>
        </w:rPr>
        <w:t>(далее также – Проект разрешения на отклонение от предельных параметров)</w:t>
      </w:r>
      <w:r w:rsidRPr="00E714C1">
        <w:rPr>
          <w:sz w:val="26"/>
          <w:szCs w:val="26"/>
        </w:rPr>
        <w:t>.»</w:t>
      </w:r>
    </w:p>
    <w:p w:rsidR="00E714C1" w:rsidRPr="00E714C1" w:rsidRDefault="00E714C1" w:rsidP="00E714C1">
      <w:pPr>
        <w:pStyle w:val="a6"/>
        <w:numPr>
          <w:ilvl w:val="1"/>
          <w:numId w:val="1"/>
        </w:numPr>
        <w:ind w:left="0" w:firstLine="709"/>
        <w:jc w:val="both"/>
        <w:rPr>
          <w:sz w:val="26"/>
          <w:szCs w:val="26"/>
          <w:shd w:val="clear" w:color="auto" w:fill="FFFFFF"/>
        </w:rPr>
      </w:pPr>
      <w:r w:rsidRPr="00E714C1">
        <w:rPr>
          <w:sz w:val="26"/>
          <w:szCs w:val="26"/>
          <w:shd w:val="clear" w:color="auto" w:fill="FFFFFF"/>
        </w:rPr>
        <w:t>пункт 9 раздела 1 «Общие положения» Положения изложить в следующей редакции:</w:t>
      </w:r>
    </w:p>
    <w:p w:rsidR="00E714C1" w:rsidRPr="00E714C1" w:rsidRDefault="00E714C1" w:rsidP="00E714C1">
      <w:pPr>
        <w:ind w:firstLine="709"/>
        <w:jc w:val="both"/>
        <w:rPr>
          <w:color w:val="1A1A1A"/>
          <w:sz w:val="26"/>
          <w:szCs w:val="26"/>
        </w:rPr>
      </w:pPr>
      <w:r w:rsidRPr="00E714C1">
        <w:rPr>
          <w:color w:val="1A1A1A"/>
          <w:sz w:val="26"/>
          <w:szCs w:val="26"/>
        </w:rPr>
        <w:t xml:space="preserve"> «</w:t>
      </w:r>
      <w:r w:rsidRPr="00E714C1">
        <w:rPr>
          <w:sz w:val="26"/>
          <w:szCs w:val="26"/>
        </w:rPr>
        <w:t xml:space="preserve">9. </w:t>
      </w:r>
      <w:bookmarkStart w:id="4" w:name="_Hlk138346671"/>
      <w:r w:rsidRPr="00E714C1">
        <w:rPr>
          <w:sz w:val="26"/>
          <w:szCs w:val="26"/>
        </w:rPr>
        <w:t>В случае, если для реализации решения о комплексном развитии территории требуется внесение изменений в Генеральный план сельского поселения, по решению</w:t>
      </w:r>
      <w:r w:rsidRPr="00E714C1">
        <w:rPr>
          <w:color w:val="FF0000"/>
          <w:sz w:val="26"/>
          <w:szCs w:val="26"/>
        </w:rPr>
        <w:t xml:space="preserve"> </w:t>
      </w:r>
      <w:r w:rsidRPr="00E714C1">
        <w:rPr>
          <w:color w:val="FF00FF"/>
          <w:sz w:val="26"/>
          <w:szCs w:val="26"/>
        </w:rPr>
        <w:t>министерства градостроительной политики Самарской области (далее также –Министерство), в соответствии с пунктами 3 и 10 части 1 статьи 3 Закона Самарской области от 29.12.2014 № 134-ГД (в редакции Закона Самарской области от 26.1</w:t>
      </w:r>
      <w:r w:rsidR="000D5CD7">
        <w:rPr>
          <w:color w:val="FF00FF"/>
          <w:sz w:val="26"/>
          <w:szCs w:val="26"/>
        </w:rPr>
        <w:t xml:space="preserve">1.2024 </w:t>
      </w:r>
      <w:r w:rsidRPr="00E714C1">
        <w:rPr>
          <w:color w:val="FF00FF"/>
          <w:sz w:val="26"/>
          <w:szCs w:val="26"/>
        </w:rPr>
        <w:t>№ 105-ГД),</w:t>
      </w:r>
      <w:r w:rsidRPr="00E714C1">
        <w:rPr>
          <w:color w:val="FF0000"/>
          <w:sz w:val="26"/>
          <w:szCs w:val="26"/>
        </w:rPr>
        <w:t xml:space="preserve"> </w:t>
      </w:r>
      <w:r w:rsidRPr="00E714C1">
        <w:rPr>
          <w:sz w:val="26"/>
          <w:szCs w:val="26"/>
        </w:rPr>
        <w:t>допускается одновременное проведение публичных слушаний и (или) общественных обсуждений по проектам, предусматривающим внесение изменений в Генеральный план поселения и по проекту документации по планировке территории, подлежащей комплексному развитию.</w:t>
      </w:r>
      <w:bookmarkEnd w:id="4"/>
      <w:r w:rsidRPr="00E714C1">
        <w:rPr>
          <w:color w:val="1A1A1A"/>
          <w:sz w:val="26"/>
          <w:szCs w:val="26"/>
        </w:rPr>
        <w:t>».</w:t>
      </w:r>
    </w:p>
    <w:p w:rsidR="00E714C1" w:rsidRPr="00E714C1" w:rsidRDefault="00E714C1" w:rsidP="00E714C1">
      <w:pPr>
        <w:pStyle w:val="a6"/>
        <w:numPr>
          <w:ilvl w:val="1"/>
          <w:numId w:val="1"/>
        </w:numPr>
        <w:ind w:left="0" w:firstLine="709"/>
        <w:rPr>
          <w:color w:val="1A1A1A"/>
          <w:sz w:val="26"/>
          <w:szCs w:val="26"/>
        </w:rPr>
      </w:pPr>
      <w:r w:rsidRPr="00E714C1">
        <w:rPr>
          <w:color w:val="1A1A1A"/>
          <w:sz w:val="26"/>
          <w:szCs w:val="26"/>
        </w:rPr>
        <w:t>Раздел 13 Положения изложить в следующей редакции:</w:t>
      </w:r>
    </w:p>
    <w:p w:rsidR="00E714C1" w:rsidRPr="00E714C1" w:rsidRDefault="00E714C1" w:rsidP="00E714C1">
      <w:pPr>
        <w:pStyle w:val="1"/>
        <w:tabs>
          <w:tab w:val="left" w:pos="2204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FF00FF"/>
          <w:sz w:val="26"/>
          <w:szCs w:val="26"/>
        </w:rPr>
      </w:pPr>
      <w:r w:rsidRPr="00E714C1">
        <w:rPr>
          <w:rFonts w:ascii="Times New Roman" w:hAnsi="Times New Roman"/>
          <w:b w:val="0"/>
          <w:color w:val="1A1A1A"/>
          <w:sz w:val="26"/>
          <w:szCs w:val="26"/>
        </w:rPr>
        <w:t>«</w:t>
      </w:r>
      <w:bookmarkStart w:id="5" w:name="_Hlk150258154"/>
      <w:r w:rsidRPr="00E714C1">
        <w:rPr>
          <w:rFonts w:ascii="Times New Roman" w:hAnsi="Times New Roman"/>
          <w:b w:val="0"/>
          <w:color w:val="auto"/>
          <w:sz w:val="26"/>
          <w:szCs w:val="26"/>
        </w:rPr>
        <w:t xml:space="preserve">13. Особенности проведения общественных обсуждений или публичных слушаний по </w:t>
      </w:r>
      <w:r w:rsidRPr="00E714C1">
        <w:rPr>
          <w:rFonts w:ascii="Times New Roman" w:hAnsi="Times New Roman"/>
          <w:b w:val="0"/>
          <w:color w:val="FF00FF"/>
          <w:sz w:val="26"/>
          <w:szCs w:val="26"/>
        </w:rPr>
        <w:t>Проекту Генерального плана, изменений в Генеральный план сельского поселения</w:t>
      </w:r>
      <w:bookmarkStart w:id="6" w:name="_Hlk135768998"/>
      <w:bookmarkEnd w:id="5"/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bookmarkStart w:id="7" w:name="_Hlk150258178"/>
      <w:bookmarkEnd w:id="6"/>
      <w:r w:rsidRPr="00E714C1">
        <w:rPr>
          <w:sz w:val="26"/>
          <w:szCs w:val="26"/>
          <w:u w:color="FFFFFF"/>
        </w:rPr>
        <w:t xml:space="preserve">1. При подготовке генерального плана в обязательном порядке проводятся общественные обсуждения или публичные </w:t>
      </w:r>
      <w:r w:rsidRPr="00E714C1">
        <w:rPr>
          <w:color w:val="FF00FF"/>
          <w:sz w:val="26"/>
          <w:szCs w:val="26"/>
          <w:u w:color="FFFFFF"/>
        </w:rPr>
        <w:t>слушания</w:t>
      </w:r>
      <w:r w:rsidRPr="00E714C1">
        <w:rPr>
          <w:color w:val="FF00FF"/>
          <w:sz w:val="26"/>
          <w:szCs w:val="26"/>
        </w:rPr>
        <w:t xml:space="preserve"> </w:t>
      </w:r>
      <w:r w:rsidRPr="00E714C1">
        <w:rPr>
          <w:color w:val="FF00FF"/>
          <w:sz w:val="26"/>
          <w:szCs w:val="26"/>
          <w:u w:color="FFFFFF"/>
        </w:rPr>
        <w:t>в соответствии со статьями 5.1 и 28 Градостроительного кодекса, за исключением случаев, установленных Градостроительным кодексом</w:t>
      </w:r>
      <w:r w:rsidRPr="00E714C1">
        <w:rPr>
          <w:sz w:val="26"/>
          <w:szCs w:val="26"/>
          <w:u w:color="FFFFFF"/>
        </w:rPr>
        <w:t>.</w:t>
      </w:r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color w:val="FF0000"/>
          <w:sz w:val="26"/>
          <w:szCs w:val="26"/>
          <w:u w:color="FFFFFF"/>
        </w:rPr>
      </w:pPr>
      <w:r w:rsidRPr="00E714C1">
        <w:rPr>
          <w:sz w:val="26"/>
          <w:szCs w:val="26"/>
          <w:u w:color="FFFFFF"/>
        </w:rPr>
        <w:t>2. В случае подготовки изменений в генеральный план сельского поселения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color w:val="FF00FF"/>
          <w:sz w:val="26"/>
          <w:szCs w:val="26"/>
          <w:u w:color="FFFFFF"/>
        </w:rPr>
        <w:t>в целях комплексного развития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sz w:val="26"/>
          <w:szCs w:val="26"/>
          <w:u w:color="FFFFFF"/>
        </w:rPr>
        <w:t>территории общественные обсуждения или публичные слушания могут проводиться в границах территории,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color w:val="FF00FF"/>
          <w:sz w:val="26"/>
          <w:szCs w:val="26"/>
          <w:u w:color="FFFFFF"/>
        </w:rPr>
        <w:t>подлежащей комплексному развитию</w:t>
      </w:r>
      <w:r w:rsidRPr="00E714C1">
        <w:rPr>
          <w:color w:val="FF0000"/>
          <w:sz w:val="26"/>
          <w:szCs w:val="26"/>
          <w:u w:color="FFFFFF"/>
        </w:rPr>
        <w:t>.</w:t>
      </w:r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color w:val="FF00FF"/>
          <w:sz w:val="26"/>
          <w:szCs w:val="26"/>
          <w:u w:color="FFFFFF"/>
        </w:rPr>
      </w:pPr>
      <w:r w:rsidRPr="00E714C1">
        <w:rPr>
          <w:color w:val="FF00FF"/>
          <w:sz w:val="26"/>
          <w:szCs w:val="26"/>
          <w:u w:color="FFFFFF"/>
        </w:rPr>
        <w:lastRenderedPageBreak/>
        <w:t>2.1. Случаи подготовки проектов генерального плана сельского поселения, проектов, предусматривающих внесение изменений в генеральный план сельского поселения,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r w:rsidRPr="00E714C1">
        <w:rPr>
          <w:sz w:val="26"/>
          <w:szCs w:val="26"/>
          <w:u w:color="FFFFFF"/>
        </w:rPr>
        <w:t>3. В случае подготовки изменений в генеральный план сельского поселения применительно к территории одного или нескольких населенных пунктов, их частей общественные обсуждения или публичные слушания проводятся в границах территории, в отношении которой</w:t>
      </w:r>
      <w:r w:rsidRPr="00E714C1">
        <w:rPr>
          <w:color w:val="FF00FF"/>
          <w:sz w:val="26"/>
          <w:szCs w:val="26"/>
          <w:u w:color="FFFFFF"/>
        </w:rPr>
        <w:t xml:space="preserve"> Министерством</w:t>
      </w:r>
      <w:r w:rsidRPr="00E714C1">
        <w:rPr>
          <w:sz w:val="26"/>
          <w:szCs w:val="26"/>
          <w:u w:color="FFFFFF"/>
        </w:rPr>
        <w:t xml:space="preserve"> принято решение о подготовке предложений о внесении в Генеральный план изменений</w:t>
      </w:r>
      <w:r w:rsidRPr="00E714C1">
        <w:rPr>
          <w:color w:val="FF00FF"/>
          <w:sz w:val="26"/>
          <w:szCs w:val="26"/>
          <w:u w:color="FFFFFF"/>
        </w:rPr>
        <w:t>,</w:t>
      </w:r>
      <w:r w:rsidRPr="00E714C1">
        <w:rPr>
          <w:sz w:val="26"/>
          <w:szCs w:val="26"/>
          <w:u w:color="FFFFFF"/>
        </w:rPr>
        <w:t xml:space="preserve"> </w:t>
      </w:r>
      <w:r w:rsidRPr="00E714C1">
        <w:rPr>
          <w:color w:val="FF00FF"/>
          <w:sz w:val="26"/>
          <w:szCs w:val="26"/>
          <w:u w:color="FFFFFF"/>
        </w:rPr>
        <w:t>в соответствии с пунктом 3 части 1 статьи 3 Закона Самарской области от 29.12.2014 № 134-ГД, вступившим в силу с 01.01.2025</w:t>
      </w:r>
      <w:r w:rsidRPr="00E714C1">
        <w:rPr>
          <w:sz w:val="26"/>
          <w:szCs w:val="26"/>
          <w:u w:color="FFFFFF"/>
        </w:rPr>
        <w:t>.</w:t>
      </w:r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r w:rsidRPr="00E714C1">
        <w:rPr>
          <w:sz w:val="26"/>
          <w:szCs w:val="26"/>
          <w:u w:color="FFFFFF"/>
        </w:rPr>
        <w:t>4. При проведении общественных обсуждений или публичных слушаний в целях обеспечения участников общественных обсуждений или публичных слушаний равными возможностями для участия в общественных обсуждениях или публичных слушаниях территория населенного пункта может быть разделена на части.</w:t>
      </w:r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color w:val="FF00FF"/>
          <w:sz w:val="26"/>
          <w:szCs w:val="26"/>
          <w:u w:color="FFFFFF"/>
        </w:rPr>
      </w:pPr>
      <w:r w:rsidRPr="00E714C1">
        <w:rPr>
          <w:color w:val="FF00FF"/>
          <w:sz w:val="26"/>
          <w:szCs w:val="26"/>
          <w:u w:color="FFFFFF"/>
        </w:rPr>
        <w:t>5. Министерство,</w:t>
      </w:r>
      <w:r w:rsidRPr="00E714C1">
        <w:rPr>
          <w:sz w:val="26"/>
          <w:szCs w:val="26"/>
        </w:rPr>
        <w:t xml:space="preserve"> </w:t>
      </w:r>
      <w:r w:rsidRPr="00E714C1">
        <w:rPr>
          <w:color w:val="FF00FF"/>
          <w:sz w:val="26"/>
          <w:szCs w:val="26"/>
          <w:u w:color="FFFFFF"/>
        </w:rPr>
        <w:t xml:space="preserve">в соответствии с пунктом 3 части 1 статьи 3 Закона Самарской области от 29.12.2014 № 134-ГД, вступившим в силу с 01.01.2025, </w:t>
      </w:r>
      <w:r w:rsidRPr="00E714C1">
        <w:rPr>
          <w:sz w:val="26"/>
          <w:szCs w:val="26"/>
          <w:u w:color="FFFFFF"/>
        </w:rPr>
        <w:t>с учетом заключения о результатах общественных обсуждений или публичных слушаний</w:t>
      </w:r>
      <w:r w:rsidRPr="00E714C1">
        <w:rPr>
          <w:color w:val="FF00FF"/>
          <w:sz w:val="26"/>
          <w:szCs w:val="26"/>
          <w:u w:color="FFFFFF"/>
        </w:rPr>
        <w:t xml:space="preserve"> по проекту Генерального плана, изменений в Генеральный план, принимает решение: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  <w:r w:rsidRPr="00E714C1">
        <w:rPr>
          <w:color w:val="FF00FF"/>
          <w:sz w:val="26"/>
          <w:szCs w:val="26"/>
        </w:rPr>
        <w:t xml:space="preserve">1) </w:t>
      </w:r>
      <w:r w:rsidRPr="00E714C1">
        <w:rPr>
          <w:sz w:val="26"/>
          <w:szCs w:val="26"/>
        </w:rPr>
        <w:t>о согласии с проектом</w:t>
      </w:r>
      <w:r w:rsidRPr="00E714C1">
        <w:rPr>
          <w:color w:val="FF00FF"/>
          <w:sz w:val="26"/>
          <w:szCs w:val="26"/>
        </w:rPr>
        <w:t xml:space="preserve"> Генерального плана, изменений в Генеральный план, </w:t>
      </w:r>
      <w:r w:rsidRPr="00E714C1">
        <w:rPr>
          <w:sz w:val="26"/>
          <w:szCs w:val="26"/>
        </w:rPr>
        <w:t>и направлении его на утверждение;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 xml:space="preserve">2) </w:t>
      </w:r>
      <w:r w:rsidRPr="00E714C1">
        <w:rPr>
          <w:sz w:val="26"/>
          <w:szCs w:val="26"/>
        </w:rPr>
        <w:t>об отклонении проекта</w:t>
      </w:r>
      <w:r w:rsidRPr="00E714C1">
        <w:rPr>
          <w:color w:val="FF00FF"/>
          <w:sz w:val="26"/>
          <w:szCs w:val="26"/>
        </w:rPr>
        <w:t xml:space="preserve"> Генерального плана, изменений в Генеральный план, и о направлении его на доработку.</w:t>
      </w:r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color w:val="FF00FF"/>
          <w:sz w:val="26"/>
          <w:szCs w:val="26"/>
          <w:u w:color="FFFFFF"/>
        </w:rPr>
      </w:pPr>
      <w:r w:rsidRPr="00E714C1">
        <w:rPr>
          <w:sz w:val="26"/>
          <w:szCs w:val="26"/>
          <w:u w:color="FFFFFF"/>
        </w:rPr>
        <w:t xml:space="preserve">6. Протокол общественных обсуждений или публичных слушаний, заключение о результатах общественных обсуждений или публичных слушаний являются обязательным приложением к </w:t>
      </w:r>
      <w:r w:rsidRPr="00E714C1">
        <w:rPr>
          <w:color w:val="FF00FF"/>
          <w:sz w:val="26"/>
          <w:szCs w:val="26"/>
          <w:u w:color="FFFFFF"/>
        </w:rPr>
        <w:t>проекту Генерального плана, изменений в Генеральный план</w:t>
      </w:r>
      <w:r w:rsidRPr="00E714C1">
        <w:rPr>
          <w:sz w:val="26"/>
          <w:szCs w:val="26"/>
          <w:u w:color="FFFFFF"/>
        </w:rPr>
        <w:t>, направляемому Главой сельского поселения в</w:t>
      </w:r>
      <w:r w:rsidRPr="00E714C1">
        <w:rPr>
          <w:color w:val="FF00FF"/>
          <w:sz w:val="26"/>
          <w:szCs w:val="26"/>
          <w:u w:color="FFFFFF"/>
        </w:rPr>
        <w:t xml:space="preserve"> Министерство.</w:t>
      </w:r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color w:val="FF0000"/>
          <w:sz w:val="26"/>
          <w:szCs w:val="26"/>
          <w:u w:color="FFFFFF"/>
        </w:rPr>
      </w:pPr>
      <w:r w:rsidRPr="00E714C1">
        <w:rPr>
          <w:sz w:val="26"/>
          <w:szCs w:val="26"/>
          <w:u w:color="FFFFFF"/>
        </w:rPr>
        <w:t>7.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color w:val="FF00FF"/>
          <w:sz w:val="26"/>
          <w:szCs w:val="26"/>
          <w:u w:color="FFFFFF"/>
        </w:rPr>
        <w:t>Министерство, на основании пункта 3 части 1 статьи 3 Закона Самарской области от 29.12.2014 № 134-ГД, с</w:t>
      </w:r>
      <w:r w:rsidRPr="00E714C1">
        <w:rPr>
          <w:sz w:val="26"/>
          <w:szCs w:val="26"/>
          <w:u w:color="FFFFFF"/>
        </w:rPr>
        <w:t xml:space="preserve"> учетом протокола общественных обсуждений или публичных слушаний, заключения о результатах общественных обсуждений или публичных слушаний принимает решение об утверждении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color w:val="FF00FF"/>
          <w:sz w:val="26"/>
          <w:szCs w:val="26"/>
        </w:rPr>
        <w:t>Генерального плана, изменений в Генеральный план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sz w:val="26"/>
          <w:szCs w:val="26"/>
          <w:u w:color="FFFFFF"/>
        </w:rPr>
        <w:t>или об отклонении проекта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color w:val="FF00FF"/>
          <w:sz w:val="26"/>
          <w:szCs w:val="26"/>
          <w:u w:color="FFFFFF"/>
        </w:rPr>
        <w:t>Генерального плана, изменений в Генеральный план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sz w:val="26"/>
          <w:szCs w:val="26"/>
          <w:u w:color="FFFFFF"/>
        </w:rPr>
        <w:t>и о направлении его на доработку.</w:t>
      </w:r>
    </w:p>
    <w:p w:rsidR="00E714C1" w:rsidRPr="00E714C1" w:rsidRDefault="00E714C1" w:rsidP="00E714C1">
      <w:pPr>
        <w:tabs>
          <w:tab w:val="left" w:pos="1134"/>
        </w:tabs>
        <w:spacing w:after="200"/>
        <w:ind w:firstLine="709"/>
        <w:jc w:val="both"/>
        <w:rPr>
          <w:sz w:val="26"/>
          <w:szCs w:val="26"/>
          <w:u w:color="FFFFFF"/>
        </w:rPr>
      </w:pPr>
      <w:r w:rsidRPr="00E714C1">
        <w:rPr>
          <w:sz w:val="26"/>
          <w:szCs w:val="26"/>
          <w:u w:color="FFFFFF"/>
        </w:rPr>
        <w:t xml:space="preserve">8. Внесение в </w:t>
      </w:r>
      <w:r w:rsidRPr="00E714C1">
        <w:rPr>
          <w:color w:val="FF00FF"/>
          <w:sz w:val="26"/>
          <w:szCs w:val="26"/>
          <w:u w:color="FFFFFF"/>
        </w:rPr>
        <w:t>Г</w:t>
      </w:r>
      <w:r w:rsidRPr="00E714C1">
        <w:rPr>
          <w:sz w:val="26"/>
          <w:szCs w:val="26"/>
          <w:u w:color="FFFFFF"/>
        </w:rPr>
        <w:t xml:space="preserve">енеральный план </w:t>
      </w:r>
      <w:r w:rsidRPr="00E714C1">
        <w:rPr>
          <w:color w:val="FF00FF"/>
          <w:sz w:val="26"/>
          <w:szCs w:val="26"/>
          <w:u w:color="FFFFFF"/>
        </w:rPr>
        <w:t>поселения</w:t>
      </w:r>
      <w:r w:rsidRPr="00E714C1">
        <w:rPr>
          <w:sz w:val="26"/>
          <w:szCs w:val="26"/>
          <w:u w:color="FFFFFF"/>
        </w:rPr>
        <w:t xml:space="preserve"> изменений, предусматривающих изменение границ населенных пунктов в целях жилищного строительства или определения зон рекреационного назначения, осуществляется без проведения общественных обсуждений или публичных слушаний.».</w:t>
      </w:r>
      <w:bookmarkEnd w:id="7"/>
    </w:p>
    <w:p w:rsidR="00E714C1" w:rsidRPr="00E714C1" w:rsidRDefault="00E714C1" w:rsidP="00E714C1">
      <w:pPr>
        <w:pStyle w:val="a6"/>
        <w:numPr>
          <w:ilvl w:val="1"/>
          <w:numId w:val="1"/>
        </w:numPr>
        <w:spacing w:after="200"/>
        <w:ind w:left="0" w:firstLine="709"/>
        <w:rPr>
          <w:color w:val="1A1A1A"/>
          <w:sz w:val="26"/>
          <w:szCs w:val="26"/>
        </w:rPr>
      </w:pPr>
      <w:r w:rsidRPr="00E714C1">
        <w:rPr>
          <w:color w:val="1A1A1A"/>
          <w:sz w:val="26"/>
          <w:szCs w:val="26"/>
        </w:rPr>
        <w:t>Раздел 14 Положения изложить в следующей редакции:</w:t>
      </w:r>
    </w:p>
    <w:p w:rsidR="00E714C1" w:rsidRPr="00E714C1" w:rsidRDefault="00E714C1" w:rsidP="00E714C1">
      <w:pPr>
        <w:tabs>
          <w:tab w:val="left" w:pos="1134"/>
        </w:tabs>
        <w:ind w:firstLine="720"/>
        <w:jc w:val="center"/>
        <w:rPr>
          <w:color w:val="FF00FF"/>
          <w:sz w:val="26"/>
          <w:szCs w:val="26"/>
        </w:rPr>
      </w:pPr>
      <w:r w:rsidRPr="00E714C1">
        <w:rPr>
          <w:color w:val="1A1A1A"/>
          <w:sz w:val="26"/>
          <w:szCs w:val="26"/>
        </w:rPr>
        <w:t>«</w:t>
      </w:r>
      <w:bookmarkStart w:id="8" w:name="_Hlk150258327"/>
      <w:r w:rsidRPr="00E714C1">
        <w:rPr>
          <w:bCs/>
          <w:sz w:val="26"/>
          <w:szCs w:val="26"/>
        </w:rPr>
        <w:t>14. Особенности проведения общественных обсуждений или</w:t>
      </w:r>
      <w:r w:rsidRPr="00E714C1">
        <w:rPr>
          <w:bCs/>
          <w:sz w:val="26"/>
          <w:szCs w:val="26"/>
          <w:u w:color="FFFFFF"/>
        </w:rPr>
        <w:t xml:space="preserve"> </w:t>
      </w:r>
      <w:r w:rsidRPr="00E714C1">
        <w:rPr>
          <w:bCs/>
          <w:sz w:val="26"/>
          <w:szCs w:val="26"/>
        </w:rPr>
        <w:t>публичных слушаний по</w:t>
      </w:r>
      <w:r w:rsidRPr="00E714C1">
        <w:rPr>
          <w:bCs/>
          <w:color w:val="FF0000"/>
          <w:sz w:val="26"/>
          <w:szCs w:val="26"/>
        </w:rPr>
        <w:t xml:space="preserve"> </w:t>
      </w:r>
      <w:r w:rsidRPr="00E714C1">
        <w:rPr>
          <w:bCs/>
          <w:color w:val="FF00FF"/>
          <w:sz w:val="26"/>
          <w:szCs w:val="26"/>
        </w:rPr>
        <w:t>Проекту Правил, изменений в Правила</w:t>
      </w:r>
      <w:bookmarkEnd w:id="8"/>
      <w:r w:rsidRPr="00E714C1">
        <w:rPr>
          <w:bCs/>
          <w:color w:val="FF00FF"/>
          <w:sz w:val="26"/>
          <w:szCs w:val="26"/>
        </w:rPr>
        <w:t xml:space="preserve"> сельского поселения</w:t>
      </w:r>
    </w:p>
    <w:p w:rsidR="00E714C1" w:rsidRPr="00E714C1" w:rsidRDefault="00E714C1" w:rsidP="00E714C1">
      <w:pPr>
        <w:pStyle w:val="1"/>
        <w:tabs>
          <w:tab w:val="left" w:pos="2204"/>
        </w:tabs>
        <w:spacing w:before="200" w:after="0"/>
        <w:ind w:firstLine="720"/>
        <w:jc w:val="both"/>
        <w:rPr>
          <w:rFonts w:ascii="Times New Roman" w:hAnsi="Times New Roman"/>
          <w:b w:val="0"/>
          <w:bCs w:val="0"/>
          <w:color w:val="auto"/>
          <w:sz w:val="26"/>
          <w:szCs w:val="26"/>
        </w:rPr>
      </w:pPr>
      <w:bookmarkStart w:id="9" w:name="_Hlk150258361"/>
      <w:r w:rsidRPr="00E714C1">
        <w:rPr>
          <w:rFonts w:ascii="Times New Roman" w:hAnsi="Times New Roman"/>
          <w:b w:val="0"/>
          <w:bCs w:val="0"/>
          <w:color w:val="auto"/>
          <w:sz w:val="26"/>
          <w:szCs w:val="26"/>
        </w:rPr>
        <w:t xml:space="preserve">1. Глава </w:t>
      </w:r>
      <w:r w:rsidRPr="00E714C1">
        <w:rPr>
          <w:rFonts w:ascii="Times New Roman" w:hAnsi="Times New Roman"/>
          <w:b w:val="0"/>
          <w:bCs w:val="0"/>
          <w:iCs/>
          <w:color w:val="auto"/>
          <w:sz w:val="26"/>
          <w:szCs w:val="26"/>
        </w:rPr>
        <w:t>сельского поселения</w:t>
      </w:r>
      <w:r w:rsidRPr="00E714C1">
        <w:rPr>
          <w:rFonts w:ascii="Times New Roman" w:hAnsi="Times New Roman"/>
          <w:b w:val="0"/>
          <w:bCs w:val="0"/>
          <w:i/>
          <w:color w:val="auto"/>
          <w:sz w:val="26"/>
          <w:szCs w:val="26"/>
        </w:rPr>
        <w:t xml:space="preserve"> </w:t>
      </w:r>
      <w:r w:rsidRPr="00E714C1">
        <w:rPr>
          <w:rFonts w:ascii="Times New Roman" w:hAnsi="Times New Roman"/>
          <w:b w:val="0"/>
          <w:bCs w:val="0"/>
          <w:color w:val="auto"/>
          <w:sz w:val="26"/>
          <w:szCs w:val="26"/>
        </w:rPr>
        <w:t>при получении из</w:t>
      </w:r>
      <w:r w:rsidRPr="00E714C1">
        <w:rPr>
          <w:rFonts w:ascii="Times New Roman" w:hAnsi="Times New Roman"/>
          <w:b w:val="0"/>
          <w:bCs w:val="0"/>
          <w:color w:val="FF0000"/>
          <w:sz w:val="26"/>
          <w:szCs w:val="26"/>
        </w:rPr>
        <w:t xml:space="preserve"> </w:t>
      </w:r>
      <w:r w:rsidRPr="00E714C1">
        <w:rPr>
          <w:rFonts w:ascii="Times New Roman" w:hAnsi="Times New Roman"/>
          <w:b w:val="0"/>
          <w:bCs w:val="0"/>
          <w:color w:val="FF00FF"/>
          <w:sz w:val="26"/>
          <w:szCs w:val="26"/>
        </w:rPr>
        <w:t>Министерства, в соответствии с пунктом 4 части 1 статьи 3 Закона Самарской области от 29.12.2014 № 134-ГД, вступившим в силу с 01.01.2025,</w:t>
      </w:r>
      <w:r w:rsidRPr="00E714C1">
        <w:rPr>
          <w:rFonts w:ascii="Times New Roman" w:hAnsi="Times New Roman"/>
          <w:b w:val="0"/>
          <w:bCs w:val="0"/>
          <w:color w:val="FF0000"/>
          <w:sz w:val="26"/>
          <w:szCs w:val="26"/>
        </w:rPr>
        <w:t xml:space="preserve"> </w:t>
      </w:r>
      <w:r w:rsidRPr="00E714C1">
        <w:rPr>
          <w:rFonts w:ascii="Times New Roman" w:hAnsi="Times New Roman"/>
          <w:b w:val="0"/>
          <w:bCs w:val="0"/>
          <w:color w:val="auto"/>
          <w:sz w:val="26"/>
          <w:szCs w:val="26"/>
        </w:rPr>
        <w:t>проекта Правил,</w:t>
      </w:r>
      <w:r w:rsidRPr="00E714C1">
        <w:rPr>
          <w:rFonts w:ascii="Times New Roman" w:hAnsi="Times New Roman"/>
          <w:b w:val="0"/>
          <w:bCs w:val="0"/>
          <w:color w:val="FF0000"/>
          <w:sz w:val="26"/>
          <w:szCs w:val="26"/>
        </w:rPr>
        <w:t xml:space="preserve"> </w:t>
      </w:r>
      <w:r w:rsidRPr="00E714C1">
        <w:rPr>
          <w:rFonts w:ascii="Times New Roman" w:hAnsi="Times New Roman"/>
          <w:b w:val="0"/>
          <w:bCs w:val="0"/>
          <w:color w:val="FF00FF"/>
          <w:sz w:val="26"/>
          <w:szCs w:val="26"/>
        </w:rPr>
        <w:t>изменений в Правила</w:t>
      </w:r>
      <w:r w:rsidRPr="00E714C1">
        <w:rPr>
          <w:rFonts w:ascii="Times New Roman" w:hAnsi="Times New Roman"/>
          <w:b w:val="0"/>
          <w:bCs w:val="0"/>
          <w:color w:val="FF0000"/>
          <w:sz w:val="26"/>
          <w:szCs w:val="26"/>
        </w:rPr>
        <w:t xml:space="preserve"> </w:t>
      </w:r>
      <w:r w:rsidRPr="00E714C1">
        <w:rPr>
          <w:rFonts w:ascii="Times New Roman" w:hAnsi="Times New Roman"/>
          <w:b w:val="0"/>
          <w:bCs w:val="0"/>
          <w:color w:val="auto"/>
          <w:sz w:val="26"/>
          <w:szCs w:val="26"/>
        </w:rPr>
        <w:t>принимает решение о проведении общественных обсуждений или</w:t>
      </w:r>
      <w:r w:rsidRPr="00E714C1">
        <w:rPr>
          <w:rFonts w:ascii="Times New Roman" w:hAnsi="Times New Roman"/>
          <w:b w:val="0"/>
          <w:bCs w:val="0"/>
          <w:color w:val="auto"/>
          <w:sz w:val="26"/>
          <w:szCs w:val="26"/>
          <w:u w:color="FFFFFF"/>
        </w:rPr>
        <w:t xml:space="preserve"> </w:t>
      </w:r>
      <w:r w:rsidRPr="00E714C1">
        <w:rPr>
          <w:rFonts w:ascii="Times New Roman" w:hAnsi="Times New Roman"/>
          <w:b w:val="0"/>
          <w:bCs w:val="0"/>
          <w:color w:val="auto"/>
          <w:sz w:val="26"/>
          <w:szCs w:val="26"/>
        </w:rPr>
        <w:t xml:space="preserve">публичных слушаний по </w:t>
      </w:r>
      <w:r w:rsidRPr="00E714C1">
        <w:rPr>
          <w:rFonts w:ascii="Times New Roman" w:hAnsi="Times New Roman"/>
          <w:b w:val="0"/>
          <w:bCs w:val="0"/>
          <w:color w:val="auto"/>
          <w:sz w:val="26"/>
          <w:szCs w:val="26"/>
        </w:rPr>
        <w:lastRenderedPageBreak/>
        <w:t>такому проекту в срок не позднее чем через десять дней со дня получения такого проекта.</w:t>
      </w:r>
    </w:p>
    <w:p w:rsidR="00E714C1" w:rsidRPr="00E714C1" w:rsidRDefault="00E714C1" w:rsidP="00E714C1">
      <w:pPr>
        <w:pStyle w:val="a7"/>
        <w:ind w:firstLine="720"/>
        <w:rPr>
          <w:rFonts w:ascii="Times New Roman" w:hAnsi="Times New Roman"/>
          <w:color w:val="auto"/>
          <w:sz w:val="26"/>
          <w:szCs w:val="26"/>
        </w:rPr>
      </w:pPr>
      <w:r w:rsidRPr="00E714C1">
        <w:rPr>
          <w:rFonts w:ascii="Times New Roman" w:hAnsi="Times New Roman"/>
          <w:color w:val="auto"/>
          <w:sz w:val="26"/>
          <w:szCs w:val="26"/>
        </w:rPr>
        <w:t>2. Общественные обсуждения или публичные слушания по Проекту Правил</w:t>
      </w:r>
      <w:r w:rsidRPr="00E714C1">
        <w:rPr>
          <w:rFonts w:ascii="Times New Roman" w:hAnsi="Times New Roman"/>
          <w:color w:val="FF00FF"/>
          <w:sz w:val="26"/>
          <w:szCs w:val="26"/>
        </w:rPr>
        <w:t>, изменений в Правила</w:t>
      </w:r>
      <w:r w:rsidRPr="00E714C1">
        <w:rPr>
          <w:rFonts w:ascii="Times New Roman" w:hAnsi="Times New Roman"/>
          <w:color w:val="FF0000"/>
          <w:sz w:val="26"/>
          <w:szCs w:val="26"/>
        </w:rPr>
        <w:t xml:space="preserve"> </w:t>
      </w:r>
      <w:r w:rsidRPr="00E714C1">
        <w:rPr>
          <w:rFonts w:ascii="Times New Roman" w:hAnsi="Times New Roman"/>
          <w:color w:val="auto"/>
          <w:sz w:val="26"/>
          <w:szCs w:val="26"/>
        </w:rPr>
        <w:t>проводятся в порядке, определяемом настоящим Положением.</w:t>
      </w:r>
    </w:p>
    <w:p w:rsidR="00E714C1" w:rsidRPr="00E714C1" w:rsidRDefault="00E714C1" w:rsidP="00E714C1">
      <w:pPr>
        <w:pStyle w:val="a7"/>
        <w:ind w:firstLine="720"/>
        <w:rPr>
          <w:rFonts w:ascii="Times New Roman" w:hAnsi="Times New Roman"/>
          <w:color w:val="FF00FF"/>
          <w:sz w:val="26"/>
          <w:szCs w:val="26"/>
        </w:rPr>
      </w:pPr>
      <w:r w:rsidRPr="00E714C1">
        <w:rPr>
          <w:rFonts w:ascii="Times New Roman" w:hAnsi="Times New Roman"/>
          <w:color w:val="FF00FF"/>
          <w:sz w:val="26"/>
          <w:szCs w:val="26"/>
        </w:rPr>
        <w:t>2.1. Случаи подготовки Проектов Правил, изменений в Правила, предусматривающих внесение изменений в Правила,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:rsidR="00E714C1" w:rsidRPr="00E714C1" w:rsidRDefault="00E714C1" w:rsidP="00E714C1">
      <w:pPr>
        <w:tabs>
          <w:tab w:val="left" w:pos="1134"/>
        </w:tabs>
        <w:ind w:firstLine="720"/>
        <w:jc w:val="both"/>
        <w:rPr>
          <w:sz w:val="26"/>
          <w:szCs w:val="26"/>
          <w:u w:color="FFFFFF"/>
        </w:rPr>
      </w:pPr>
      <w:r w:rsidRPr="00E714C1">
        <w:rPr>
          <w:sz w:val="26"/>
          <w:szCs w:val="26"/>
        </w:rPr>
        <w:t xml:space="preserve">3. </w:t>
      </w:r>
      <w:r w:rsidRPr="00E714C1">
        <w:rPr>
          <w:sz w:val="26"/>
          <w:szCs w:val="26"/>
          <w:u w:color="FFFFFF"/>
        </w:rPr>
        <w:t xml:space="preserve">Проект Правил, изменений в Правила подлежат опубликованию в порядке, установленном Уставом </w:t>
      </w:r>
      <w:r w:rsidRPr="00E714C1">
        <w:rPr>
          <w:iCs/>
          <w:sz w:val="26"/>
          <w:szCs w:val="26"/>
        </w:rPr>
        <w:t>сельского поселения</w:t>
      </w:r>
      <w:r w:rsidRPr="00E714C1">
        <w:rPr>
          <w:i/>
          <w:sz w:val="26"/>
          <w:szCs w:val="26"/>
        </w:rPr>
        <w:t xml:space="preserve"> </w:t>
      </w:r>
      <w:r w:rsidRPr="00E714C1">
        <w:rPr>
          <w:sz w:val="26"/>
          <w:szCs w:val="26"/>
          <w:u w:color="FFFFFF"/>
        </w:rPr>
        <w:t xml:space="preserve">для официального опубликования муниципальных правовых актов, и размещается на официальном сайте Администрации в сети «Интернет» после опубликования постановления Главы сельского </w:t>
      </w:r>
      <w:r w:rsidRPr="00E714C1">
        <w:rPr>
          <w:iCs/>
          <w:sz w:val="26"/>
          <w:szCs w:val="26"/>
        </w:rPr>
        <w:t>поселения</w:t>
      </w:r>
      <w:r w:rsidRPr="00E714C1">
        <w:rPr>
          <w:i/>
          <w:sz w:val="26"/>
          <w:szCs w:val="26"/>
        </w:rPr>
        <w:t xml:space="preserve"> </w:t>
      </w:r>
      <w:r w:rsidRPr="00E714C1">
        <w:rPr>
          <w:sz w:val="26"/>
          <w:szCs w:val="26"/>
          <w:u w:color="FFFFFF"/>
        </w:rPr>
        <w:t xml:space="preserve">о проведении </w:t>
      </w:r>
      <w:r w:rsidRPr="00E714C1">
        <w:rPr>
          <w:sz w:val="26"/>
          <w:szCs w:val="26"/>
        </w:rPr>
        <w:t>общественных обсуждений или</w:t>
      </w:r>
      <w:r w:rsidRPr="00E714C1">
        <w:rPr>
          <w:sz w:val="26"/>
          <w:szCs w:val="26"/>
          <w:u w:color="FFFFFF"/>
        </w:rPr>
        <w:t xml:space="preserve"> публичных слушаний согласно пункта 1 раздела 2 настоящего Положения.</w:t>
      </w:r>
    </w:p>
    <w:p w:rsidR="00E714C1" w:rsidRPr="00E714C1" w:rsidRDefault="00E714C1" w:rsidP="00E714C1">
      <w:pPr>
        <w:pStyle w:val="a7"/>
        <w:rPr>
          <w:rFonts w:ascii="Times New Roman" w:hAnsi="Times New Roman"/>
          <w:color w:val="auto"/>
          <w:sz w:val="26"/>
          <w:szCs w:val="26"/>
        </w:rPr>
      </w:pPr>
      <w:r w:rsidRPr="00E714C1">
        <w:rPr>
          <w:rFonts w:ascii="Times New Roman" w:hAnsi="Times New Roman"/>
          <w:color w:val="auto"/>
          <w:sz w:val="26"/>
          <w:szCs w:val="26"/>
        </w:rPr>
        <w:t>4. В случае подготовки изменений в Правила в части внесения изменений в градостроительный регламент, установленный для конкретной территориальной зоны, а также в случае подготовки изменений в Правила в</w:t>
      </w:r>
      <w:r w:rsidRPr="00E714C1">
        <w:rPr>
          <w:rFonts w:ascii="Times New Roman" w:hAnsi="Times New Roman"/>
          <w:color w:val="FF0000"/>
          <w:sz w:val="26"/>
          <w:szCs w:val="26"/>
        </w:rPr>
        <w:t xml:space="preserve"> </w:t>
      </w:r>
      <w:r w:rsidRPr="00E714C1">
        <w:rPr>
          <w:rFonts w:ascii="Times New Roman" w:hAnsi="Times New Roman"/>
          <w:color w:val="FF00FF"/>
          <w:sz w:val="26"/>
          <w:szCs w:val="26"/>
        </w:rPr>
        <w:t>целях комплексного развития</w:t>
      </w:r>
      <w:r w:rsidRPr="00E714C1">
        <w:rPr>
          <w:rFonts w:ascii="Times New Roman" w:hAnsi="Times New Roman"/>
          <w:color w:val="FF0000"/>
          <w:sz w:val="26"/>
          <w:szCs w:val="26"/>
        </w:rPr>
        <w:t xml:space="preserve"> </w:t>
      </w:r>
      <w:r w:rsidRPr="00E714C1">
        <w:rPr>
          <w:rFonts w:ascii="Times New Roman" w:hAnsi="Times New Roman"/>
          <w:color w:val="auto"/>
          <w:sz w:val="26"/>
          <w:szCs w:val="26"/>
        </w:rPr>
        <w:t>территории, общественные обсуждения или публичные слушания по внесению изменений в правила землепользования и застройки проводятся в границах территориальной зоны, для которой установлен такой градостроительный регламент, в границах территории, подлежащей комплексному развитию.</w:t>
      </w:r>
    </w:p>
    <w:p w:rsidR="00E714C1" w:rsidRPr="00706124" w:rsidRDefault="00E714C1" w:rsidP="00E714C1">
      <w:pPr>
        <w:pStyle w:val="a7"/>
        <w:rPr>
          <w:rFonts w:ascii="Times New Roman" w:hAnsi="Times New Roman"/>
          <w:color w:val="000000" w:themeColor="text1"/>
          <w:sz w:val="26"/>
          <w:szCs w:val="26"/>
        </w:rPr>
      </w:pPr>
      <w:r w:rsidRPr="00706124">
        <w:rPr>
          <w:rFonts w:ascii="Times New Roman" w:hAnsi="Times New Roman"/>
          <w:color w:val="000000" w:themeColor="text1"/>
          <w:sz w:val="26"/>
          <w:szCs w:val="26"/>
        </w:rPr>
        <w:t xml:space="preserve">5. После завершения общественных обсуждений или публичных слушаний по Проекту Правил, изменений в Правила, Администрация сельского поселения направляет такой проект в комиссию по подготовке проекта правил землепользования и застройки сельского поселения </w:t>
      </w:r>
      <w:proofErr w:type="spellStart"/>
      <w:r w:rsidR="005146E6" w:rsidRPr="00706124">
        <w:rPr>
          <w:rFonts w:ascii="Times New Roman" w:hAnsi="Times New Roman"/>
          <w:color w:val="000000" w:themeColor="text1"/>
          <w:sz w:val="26"/>
          <w:szCs w:val="26"/>
        </w:rPr>
        <w:t>Кирилловка</w:t>
      </w:r>
      <w:proofErr w:type="spellEnd"/>
      <w:r w:rsidRPr="00706124">
        <w:rPr>
          <w:rFonts w:ascii="Times New Roman" w:hAnsi="Times New Roman"/>
          <w:color w:val="000000" w:themeColor="text1"/>
          <w:sz w:val="26"/>
          <w:szCs w:val="26"/>
        </w:rPr>
        <w:t xml:space="preserve"> муниципального района Ставропольский Самарской области (далее - Комиссия).</w:t>
      </w:r>
    </w:p>
    <w:p w:rsidR="00E714C1" w:rsidRPr="00706124" w:rsidRDefault="00E714C1" w:rsidP="00E714C1">
      <w:pPr>
        <w:pStyle w:val="a7"/>
        <w:rPr>
          <w:rFonts w:ascii="Times New Roman" w:hAnsi="Times New Roman"/>
          <w:color w:val="000000" w:themeColor="text1"/>
          <w:sz w:val="26"/>
          <w:szCs w:val="26"/>
        </w:rPr>
      </w:pPr>
      <w:r w:rsidRPr="00706124">
        <w:rPr>
          <w:rFonts w:ascii="Times New Roman" w:hAnsi="Times New Roman"/>
          <w:color w:val="000000" w:themeColor="text1"/>
          <w:sz w:val="26"/>
          <w:szCs w:val="26"/>
        </w:rPr>
        <w:t>Протокол общественных обсуждений или публичных слушаний и заключение о результатах общественных обсуждений или публичных слушаний являются обязательными приложениями к Проекту Правил, изменений в Правила, за исключением случаев, если их проведение в соответствии с Градостроительным кодексом не требуется.</w:t>
      </w:r>
    </w:p>
    <w:p w:rsidR="00E714C1" w:rsidRPr="00706124" w:rsidRDefault="00E714C1" w:rsidP="00E714C1">
      <w:pPr>
        <w:pStyle w:val="a7"/>
        <w:rPr>
          <w:rFonts w:ascii="Times New Roman" w:hAnsi="Times New Roman"/>
          <w:color w:val="000000" w:themeColor="text1"/>
          <w:sz w:val="26"/>
          <w:szCs w:val="26"/>
        </w:rPr>
      </w:pPr>
      <w:r w:rsidRPr="00706124">
        <w:rPr>
          <w:rFonts w:ascii="Times New Roman" w:hAnsi="Times New Roman"/>
          <w:color w:val="000000" w:themeColor="text1"/>
          <w:sz w:val="26"/>
          <w:szCs w:val="26"/>
        </w:rPr>
        <w:t>6. Проведение общественных обсуждений или публичных слушаний по Проектам Правил, изменений в Правила не требуется в случаях, предусмотренных частью 3.3. статьи 33 Градостроительного кодекса, в целях внесения изменений в Правила в случаях, предусмотренных пунктами 3 - 5 части 2 и частью 3.1 статьи 33 Градостроительного кодекса, 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процентов.».</w:t>
      </w:r>
    </w:p>
    <w:bookmarkEnd w:id="9"/>
    <w:p w:rsidR="00E714C1" w:rsidRPr="00E714C1" w:rsidRDefault="00E714C1" w:rsidP="00E714C1">
      <w:pPr>
        <w:pStyle w:val="a6"/>
        <w:ind w:left="780"/>
        <w:rPr>
          <w:color w:val="1A1A1A"/>
          <w:sz w:val="26"/>
          <w:szCs w:val="26"/>
        </w:rPr>
      </w:pPr>
    </w:p>
    <w:p w:rsidR="00E714C1" w:rsidRPr="00E714C1" w:rsidRDefault="00E714C1" w:rsidP="00E714C1">
      <w:pPr>
        <w:pStyle w:val="a6"/>
        <w:numPr>
          <w:ilvl w:val="1"/>
          <w:numId w:val="1"/>
        </w:numPr>
        <w:spacing w:after="200"/>
        <w:ind w:left="0" w:firstLine="709"/>
        <w:rPr>
          <w:color w:val="1A1A1A"/>
          <w:sz w:val="26"/>
          <w:szCs w:val="26"/>
        </w:rPr>
      </w:pPr>
      <w:r w:rsidRPr="00E714C1">
        <w:rPr>
          <w:color w:val="1A1A1A"/>
          <w:sz w:val="26"/>
          <w:szCs w:val="26"/>
        </w:rPr>
        <w:t>Раздел 15 Положения изложить в следующей редакции:</w:t>
      </w:r>
    </w:p>
    <w:p w:rsidR="00E714C1" w:rsidRPr="00E714C1" w:rsidRDefault="00E714C1" w:rsidP="00E714C1">
      <w:pPr>
        <w:pStyle w:val="1"/>
        <w:tabs>
          <w:tab w:val="left" w:pos="2204"/>
          <w:tab w:val="left" w:pos="2977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auto"/>
          <w:sz w:val="26"/>
          <w:szCs w:val="26"/>
        </w:rPr>
      </w:pPr>
      <w:r w:rsidRPr="00E714C1">
        <w:rPr>
          <w:rFonts w:ascii="Times New Roman" w:hAnsi="Times New Roman"/>
          <w:b w:val="0"/>
          <w:color w:val="1A1A1A"/>
          <w:sz w:val="26"/>
          <w:szCs w:val="26"/>
        </w:rPr>
        <w:t>«</w:t>
      </w:r>
      <w:bookmarkStart w:id="10" w:name="_Hlk150261477"/>
      <w:r w:rsidRPr="00E714C1">
        <w:rPr>
          <w:rFonts w:ascii="Times New Roman" w:hAnsi="Times New Roman"/>
          <w:b w:val="0"/>
          <w:color w:val="auto"/>
          <w:sz w:val="26"/>
          <w:szCs w:val="26"/>
        </w:rPr>
        <w:t>15. Особенности проведения общественных обсуждений или</w:t>
      </w:r>
      <w:r w:rsidRPr="00E714C1">
        <w:rPr>
          <w:rFonts w:ascii="Times New Roman" w:hAnsi="Times New Roman"/>
          <w:b w:val="0"/>
          <w:color w:val="auto"/>
          <w:sz w:val="26"/>
          <w:szCs w:val="26"/>
          <w:u w:color="FFFFFF"/>
        </w:rPr>
        <w:t xml:space="preserve"> </w:t>
      </w:r>
      <w:r w:rsidRPr="00E714C1">
        <w:rPr>
          <w:rFonts w:ascii="Times New Roman" w:hAnsi="Times New Roman"/>
          <w:b w:val="0"/>
          <w:color w:val="auto"/>
          <w:sz w:val="26"/>
          <w:szCs w:val="26"/>
        </w:rPr>
        <w:t>публичных слушаний по проекту планировки территории сельского поселения и (или) проекту межевания территории сельского поселения, а также проектам, предусматривающим внесение изменений в указанные документы</w:t>
      </w:r>
      <w:bookmarkEnd w:id="10"/>
    </w:p>
    <w:p w:rsidR="00E714C1" w:rsidRPr="00E714C1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bookmarkStart w:id="11" w:name="_Hlk150261504"/>
      <w:r w:rsidRPr="00E714C1">
        <w:rPr>
          <w:sz w:val="26"/>
          <w:szCs w:val="26"/>
        </w:rPr>
        <w:t>1.</w:t>
      </w:r>
      <w:r w:rsidRPr="00E714C1">
        <w:rPr>
          <w:color w:val="FF0000"/>
          <w:sz w:val="26"/>
          <w:szCs w:val="26"/>
        </w:rPr>
        <w:t xml:space="preserve"> </w:t>
      </w:r>
      <w:r w:rsidRPr="00E714C1">
        <w:rPr>
          <w:color w:val="FF00FF"/>
          <w:sz w:val="26"/>
          <w:szCs w:val="26"/>
        </w:rPr>
        <w:t>Проект планировки территории Проект межевания территории, Проект внесения изменений в Проект планировки и (или) проект межевания</w:t>
      </w:r>
      <w:r w:rsidRPr="00E714C1">
        <w:rPr>
          <w:sz w:val="26"/>
          <w:szCs w:val="26"/>
        </w:rPr>
        <w:t xml:space="preserve"> до их </w:t>
      </w:r>
      <w:r w:rsidRPr="00E714C1">
        <w:rPr>
          <w:sz w:val="26"/>
          <w:szCs w:val="26"/>
        </w:rPr>
        <w:lastRenderedPageBreak/>
        <w:t>утверждения подлежат обязательному рассмотрению на общественных обсуждениях или публичных слушаниях.</w:t>
      </w:r>
    </w:p>
    <w:p w:rsidR="00E714C1" w:rsidRPr="00E714C1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 xml:space="preserve">В случае внесения изменений в указанные в первом абзаце настоящего пункта </w:t>
      </w: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 xml:space="preserve">роект планировки территории и (или) </w:t>
      </w: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>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:rsidR="00E714C1" w:rsidRPr="00E714C1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>2. Общественные обсуждения или публичные слушания по проекту планировки территории и проекту межевания территории проводятся в порядке, установленном статьей 5.1, с учетом положений статьи 46 Градостроительного кодекса.</w:t>
      </w:r>
    </w:p>
    <w:p w:rsidR="00E714C1" w:rsidRPr="00E714C1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>3.</w:t>
      </w:r>
      <w:r w:rsidRPr="00E714C1">
        <w:rPr>
          <w:color w:val="FF0000"/>
          <w:sz w:val="26"/>
          <w:szCs w:val="26"/>
        </w:rPr>
        <w:t xml:space="preserve"> </w:t>
      </w:r>
      <w:r w:rsidRPr="00E714C1">
        <w:rPr>
          <w:color w:val="FF00FF"/>
          <w:sz w:val="26"/>
          <w:szCs w:val="26"/>
        </w:rPr>
        <w:t>Согласно части 5.1. статьи 46 Градостроительного кодекса,</w:t>
      </w:r>
      <w:r w:rsidRPr="00E714C1">
        <w:rPr>
          <w:color w:val="FF0000"/>
          <w:sz w:val="26"/>
          <w:szCs w:val="26"/>
        </w:rPr>
        <w:t xml:space="preserve"> </w:t>
      </w:r>
      <w:r w:rsidRPr="00E714C1">
        <w:rPr>
          <w:sz w:val="26"/>
          <w:szCs w:val="26"/>
        </w:rPr>
        <w:t>общественные обсуждения или публичные слушания по проекту планировки территории и проекту межевания территории не проводятся в случаях, предусмотренных частью 12 статьи 43 и частью 22 статьи 45 Градостроительного кодекса, а также в случае, если проект планировки территории и проект межевания территории подготовлены в отношении:</w:t>
      </w:r>
    </w:p>
    <w:p w:rsidR="00E714C1" w:rsidRPr="00E714C1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>1) территории в границах земельного участка, предоставленного садоводческому или огородническому некоммерческому товариществу для ведения садоводства или огородничества;</w:t>
      </w:r>
    </w:p>
    <w:p w:rsidR="00E714C1" w:rsidRPr="00E714C1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>2.) территории для размещения линейных объектов в границах земель лесного фонда.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3.1. В случае внесения изменений в указанные в части 5 статьи 46 Градостроительного кодекса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4. Согласно подпункта «б» подпункта 1 части 4 статьи 5.2 Градостроительного кодекса, в случае необходимости подготовки и утверждения документации по планировке территории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сведений, материалов, согласований, предусмотренных нормативными правовыми актами Российской Федерации и необходимых застройщику, техническому заказчику для выполнения предусмотренных частями 3 - 7 статьи 5.2 Градостроительного кодекса Российской Федерации мероприятий при реализации проекта по строительству объекта капитального строительства, утвержденным постановлением Правительства Российской Федерации от 21.07.2023</w:t>
      </w:r>
      <w:r w:rsidRPr="00E714C1">
        <w:rPr>
          <w:color w:val="FF00FF"/>
          <w:sz w:val="26"/>
          <w:szCs w:val="26"/>
        </w:rPr>
        <w:br/>
        <w:t>№ 1180 (далее также – Реестр документов), в мероприятия по подготовке и утверждению документации по планировке территории входит процедура общественных обсуждений или публичных слушаний по проектам планировки территории, проектам межевания территории.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sz w:val="26"/>
          <w:szCs w:val="26"/>
        </w:rPr>
        <w:t xml:space="preserve">5. </w:t>
      </w:r>
      <w:r w:rsidRPr="00E714C1">
        <w:rPr>
          <w:color w:val="FF00FF"/>
          <w:sz w:val="26"/>
          <w:szCs w:val="26"/>
        </w:rPr>
        <w:t>Случаи, при которых проекты планировки территории и проекты межевания территории, решение об утверждении которых принимается в соответствии с настоящим Кодексом органами местного самоуправления, внесение изменений в такие проекты планировки территории и проекты межевания территории утверждаются без проведения общественных обсуждений или публичных слушаний, могут быть установлены законодательством субъекта Российской Федерации о градостроительной деятельности.</w:t>
      </w:r>
    </w:p>
    <w:p w:rsidR="00E714C1" w:rsidRPr="00E714C1" w:rsidRDefault="00E714C1" w:rsidP="00E714C1">
      <w:pPr>
        <w:autoSpaceDE w:val="0"/>
        <w:autoSpaceDN w:val="0"/>
        <w:adjustRightInd w:val="0"/>
        <w:ind w:firstLine="53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 xml:space="preserve">5.1. Администрация поселения, с учетом протокола общественных обсуждений или публичных слушаний по Проекту планировки территории, Проекту межевания территории и заключения о результатах общественных обсуждений или публичных </w:t>
      </w:r>
      <w:r w:rsidRPr="00E714C1">
        <w:rPr>
          <w:color w:val="FF00FF"/>
          <w:sz w:val="26"/>
          <w:szCs w:val="26"/>
        </w:rPr>
        <w:lastRenderedPageBreak/>
        <w:t>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двадцать пятнадцать рабочих дней со дня опубликования заключения о результатах общественных обсуждений или публичных слушаний, а в случае, если в соответствии с настоящей статьей общественные обсуждения или публичные слушания не проводятся, в срок, указанный в части 4 статьи 46 Градостроительного кодекса.</w:t>
      </w:r>
    </w:p>
    <w:p w:rsidR="00E714C1" w:rsidRPr="00E714C1" w:rsidRDefault="00E714C1" w:rsidP="00E714C1">
      <w:pPr>
        <w:ind w:firstLine="709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>6. В случае подготовки Проекта межевания территории, расположенной в границах элемента или элементов планировочной структуры, утвержденных проектом планировки территории, в виде отдельного документа общественные обсуждения или публичные слушания не проводятся, за исключением случая подготовки Проекта межевания территории для установления, изменения, отмены красных линий в связи с образованием и (или) изменением земельного участка, расположенного в границах территории, в отношении которой не предусматривается осуществление комплексного развития территории, при условии, что такие установление, изменение красных линий влекут за собой изменение границ территории общего пользования.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7. В соответствии с пунктом 10 части 1 статьи 3 Закона Самарской области от 29.12.2014 № 134-ГД, вступившим в силу с 01.01.2025, в случае поступления от Министерства подготовленной документации по планировке территории, подлежащей комплексному развитию, в случаях, когда принятие решений о комплексном развитии территорий и (или) заключение договоров о комплексном развитии территорий отнесено к полномочиям исполнительных органов Самарской области Администрация поселения: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1) назначает проведение и проводит процедуру общественных обсуждений или публичных слушаний в отношении поступившей от Министерства документации по планировке территории;</w:t>
      </w:r>
    </w:p>
    <w:p w:rsidR="00E714C1" w:rsidRPr="00E714C1" w:rsidRDefault="00E714C1" w:rsidP="00E714C1">
      <w:pPr>
        <w:spacing w:after="200"/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2) направляет в Министерство принятое постановление о проведении общественных обсуждений или публичных слушаний и результаты общественных обсуждений или публичных слушаний (протокол общественных обсуждений или публичных слушаний и заключение о результатах общественных обсуждений или публичных слушаний).».</w:t>
      </w:r>
      <w:bookmarkEnd w:id="11"/>
    </w:p>
    <w:p w:rsidR="00E714C1" w:rsidRPr="00E714C1" w:rsidRDefault="00E714C1" w:rsidP="00E714C1">
      <w:pPr>
        <w:pStyle w:val="a6"/>
        <w:spacing w:after="200"/>
        <w:ind w:left="709"/>
        <w:rPr>
          <w:color w:val="1A1A1A"/>
          <w:sz w:val="26"/>
          <w:szCs w:val="26"/>
        </w:rPr>
      </w:pPr>
      <w:r w:rsidRPr="00E714C1">
        <w:rPr>
          <w:color w:val="1A1A1A"/>
          <w:sz w:val="26"/>
          <w:szCs w:val="26"/>
        </w:rPr>
        <w:t>1.6.</w:t>
      </w:r>
      <w:r w:rsidRPr="00E714C1">
        <w:rPr>
          <w:color w:val="1A1A1A"/>
          <w:sz w:val="26"/>
          <w:szCs w:val="26"/>
        </w:rPr>
        <w:tab/>
        <w:t>Раздел 16 Положения изложить в следующей редакции:</w:t>
      </w:r>
    </w:p>
    <w:p w:rsidR="00E714C1" w:rsidRPr="00E714C1" w:rsidRDefault="00E714C1" w:rsidP="00E714C1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6"/>
          <w:szCs w:val="26"/>
        </w:rPr>
      </w:pPr>
      <w:r w:rsidRPr="00E714C1">
        <w:rPr>
          <w:rFonts w:ascii="Times New Roman" w:hAnsi="Times New Roman"/>
          <w:color w:val="1A1A1A"/>
          <w:sz w:val="26"/>
          <w:szCs w:val="26"/>
        </w:rPr>
        <w:t>«</w:t>
      </w:r>
      <w:bookmarkStart w:id="12" w:name="_Hlk150261686"/>
      <w:r w:rsidRPr="00E714C1">
        <w:rPr>
          <w:rFonts w:ascii="Times New Roman" w:hAnsi="Times New Roman"/>
          <w:bCs/>
          <w:color w:val="auto"/>
          <w:sz w:val="26"/>
          <w:szCs w:val="26"/>
        </w:rPr>
        <w:t>16. Особенности организации и проведения общественных обсуждений или</w:t>
      </w:r>
      <w:r w:rsidRPr="00E714C1">
        <w:rPr>
          <w:rFonts w:ascii="Times New Roman" w:hAnsi="Times New Roman"/>
          <w:bCs/>
          <w:color w:val="auto"/>
          <w:sz w:val="26"/>
          <w:szCs w:val="26"/>
          <w:u w:color="FFFFFF"/>
        </w:rPr>
        <w:t xml:space="preserve"> </w:t>
      </w:r>
      <w:r w:rsidRPr="00E714C1">
        <w:rPr>
          <w:rFonts w:ascii="Times New Roman" w:hAnsi="Times New Roman"/>
          <w:bCs/>
          <w:color w:val="auto"/>
          <w:sz w:val="26"/>
          <w:szCs w:val="26"/>
        </w:rPr>
        <w:t xml:space="preserve">публичных слушаний </w:t>
      </w:r>
      <w:bookmarkStart w:id="13" w:name="_Hlk138004744"/>
      <w:r w:rsidRPr="00E714C1">
        <w:rPr>
          <w:rFonts w:ascii="Times New Roman" w:hAnsi="Times New Roman"/>
          <w:bCs/>
          <w:color w:val="auto"/>
          <w:sz w:val="26"/>
          <w:szCs w:val="26"/>
        </w:rPr>
        <w:t>по проекту решения о предоставлении разрешения на условно разрешенный вид использования земельного участка</w:t>
      </w:r>
      <w:bookmarkEnd w:id="13"/>
      <w:r w:rsidRPr="00E714C1">
        <w:rPr>
          <w:rFonts w:ascii="Times New Roman" w:hAnsi="Times New Roman"/>
          <w:bCs/>
          <w:color w:val="auto"/>
          <w:sz w:val="26"/>
          <w:szCs w:val="26"/>
        </w:rPr>
        <w:t xml:space="preserve"> или объекта капитального строительства</w:t>
      </w:r>
      <w:bookmarkStart w:id="14" w:name="_Hlk135836837"/>
      <w:bookmarkEnd w:id="12"/>
    </w:p>
    <w:bookmarkEnd w:id="14"/>
    <w:p w:rsidR="00E714C1" w:rsidRPr="00E714C1" w:rsidRDefault="00E714C1" w:rsidP="00E714C1">
      <w:pPr>
        <w:ind w:firstLine="709"/>
        <w:jc w:val="both"/>
        <w:outlineLvl w:val="0"/>
        <w:rPr>
          <w:sz w:val="26"/>
          <w:szCs w:val="26"/>
        </w:rPr>
      </w:pPr>
      <w:r w:rsidRPr="00E714C1">
        <w:rPr>
          <w:color w:val="FF00FF"/>
          <w:sz w:val="26"/>
          <w:szCs w:val="26"/>
        </w:rPr>
        <w:t>1</w:t>
      </w:r>
      <w:r w:rsidRPr="00E714C1">
        <w:rPr>
          <w:sz w:val="26"/>
          <w:szCs w:val="26"/>
        </w:rPr>
        <w:t>. Администрация сельского поселения</w:t>
      </w:r>
      <w:r w:rsidRPr="00E714C1">
        <w:rPr>
          <w:color w:val="FF00FF"/>
          <w:sz w:val="26"/>
          <w:szCs w:val="26"/>
        </w:rPr>
        <w:t>, являясь</w:t>
      </w:r>
      <w:r w:rsidRPr="00E714C1">
        <w:rPr>
          <w:sz w:val="26"/>
          <w:szCs w:val="26"/>
        </w:rPr>
        <w:t xml:space="preserve"> организатор</w:t>
      </w:r>
      <w:r w:rsidRPr="00E714C1">
        <w:rPr>
          <w:color w:val="FF00FF"/>
          <w:sz w:val="26"/>
          <w:szCs w:val="26"/>
        </w:rPr>
        <w:t>ом</w:t>
      </w:r>
      <w:r w:rsidRPr="00E714C1">
        <w:rPr>
          <w:sz w:val="26"/>
          <w:szCs w:val="26"/>
        </w:rPr>
        <w:t xml:space="preserve"> общественных обсуждений или публичных слушаний направляет сообщения о проведении общественных обсуждений или публичных слушаний по </w:t>
      </w: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 xml:space="preserve">роекту решения о предоставлении разрешения на условно разрешенный вид использования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разрешение. Указанные сообщения направляются не позднее чем через семь рабочих дней со дня </w:t>
      </w:r>
      <w:r w:rsidRPr="00E714C1">
        <w:rPr>
          <w:sz w:val="26"/>
          <w:szCs w:val="26"/>
        </w:rPr>
        <w:lastRenderedPageBreak/>
        <w:t>поступления заявления заинтересованного лица о предоставлении разрешения на условно разрешенный вид использования.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2. В случае необходимости предоставления разрешения на условно разрешенный вид использования земельного участка в составе мероприятий по утверждения или выдачи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включенных в Реестр, согласно подпункта 2 части 4 статьи 5.2 Градостроительного кодекса, в мероприятия,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3. Согласно подпункта 2 части 4 статьи 5.2 Градостроительного кодекса, в случае необходимости предоставления разрешения на условно разрешенный вид использования земельного участка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4.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использования, в соответствии с частью 8 статьи 39 Градостроительного кодекса, Комиссия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7 части 1 статьи 3 Закона Самарской области от 29.12.2014 № 134-ГД (в редакции Закона Самарской области от 26.11.2024 № 105-ГД):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 w:rsidR="005D06B0">
        <w:rPr>
          <w:color w:val="FF00FF"/>
          <w:sz w:val="26"/>
          <w:szCs w:val="26"/>
        </w:rPr>
        <w:t xml:space="preserve">.2019 </w:t>
      </w:r>
      <w:r w:rsidRPr="00E714C1">
        <w:rPr>
          <w:color w:val="FF00FF"/>
          <w:sz w:val="26"/>
          <w:szCs w:val="26"/>
        </w:rPr>
        <w:t>№</w:t>
      </w:r>
      <w:r w:rsidR="005D06B0">
        <w:rPr>
          <w:color w:val="FF00FF"/>
          <w:sz w:val="26"/>
          <w:szCs w:val="26"/>
        </w:rPr>
        <w:t xml:space="preserve"> 2</w:t>
      </w:r>
      <w:r w:rsidRPr="00E714C1">
        <w:rPr>
          <w:color w:val="FF00FF"/>
          <w:sz w:val="26"/>
          <w:szCs w:val="26"/>
        </w:rPr>
        <w:t xml:space="preserve"> «О передаче осуществления части полномочий сельского поселения </w:t>
      </w:r>
      <w:proofErr w:type="spellStart"/>
      <w:r w:rsidR="005146E6">
        <w:rPr>
          <w:color w:val="FF00FF"/>
          <w:sz w:val="26"/>
          <w:szCs w:val="26"/>
        </w:rPr>
        <w:t>Кирилловка</w:t>
      </w:r>
      <w:proofErr w:type="spellEnd"/>
      <w:r w:rsidRPr="00E714C1">
        <w:rPr>
          <w:color w:val="FF00FF"/>
          <w:sz w:val="26"/>
          <w:szCs w:val="26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2) либо в Министерство.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bookmarkStart w:id="15" w:name="_Hlk135837701"/>
      <w:r w:rsidRPr="00E714C1">
        <w:rPr>
          <w:color w:val="FF00FF"/>
          <w:sz w:val="26"/>
          <w:szCs w:val="26"/>
        </w:rPr>
        <w:t>5. Расходы,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использования, несет физическое или юридическое лицо, заинтересованное в предоставлении такого разрешения.</w:t>
      </w:r>
    </w:p>
    <w:bookmarkEnd w:id="15"/>
    <w:p w:rsidR="00E714C1" w:rsidRPr="00E714C1" w:rsidRDefault="00E714C1" w:rsidP="00E714C1">
      <w:pPr>
        <w:spacing w:after="200"/>
        <w:ind w:firstLine="709"/>
        <w:jc w:val="both"/>
        <w:outlineLvl w:val="0"/>
        <w:rPr>
          <w:sz w:val="26"/>
          <w:szCs w:val="26"/>
        </w:rPr>
      </w:pPr>
      <w:r w:rsidRPr="00E714C1">
        <w:rPr>
          <w:color w:val="FF00FF"/>
          <w:sz w:val="26"/>
          <w:szCs w:val="26"/>
        </w:rPr>
        <w:t>6</w:t>
      </w:r>
      <w:r w:rsidRPr="00E714C1">
        <w:rPr>
          <w:sz w:val="26"/>
          <w:szCs w:val="26"/>
        </w:rPr>
        <w:t>. В случае,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застройки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слушаний.».</w:t>
      </w:r>
    </w:p>
    <w:p w:rsidR="00E714C1" w:rsidRPr="00E714C1" w:rsidRDefault="00E714C1" w:rsidP="00E714C1">
      <w:pPr>
        <w:pStyle w:val="a6"/>
        <w:spacing w:after="200"/>
        <w:ind w:left="709"/>
        <w:rPr>
          <w:color w:val="1A1A1A"/>
          <w:sz w:val="26"/>
          <w:szCs w:val="26"/>
        </w:rPr>
      </w:pPr>
      <w:r w:rsidRPr="00E714C1">
        <w:rPr>
          <w:color w:val="1A1A1A"/>
          <w:sz w:val="26"/>
          <w:szCs w:val="26"/>
        </w:rPr>
        <w:t>1.7.</w:t>
      </w:r>
      <w:r w:rsidRPr="00E714C1">
        <w:rPr>
          <w:color w:val="1A1A1A"/>
          <w:sz w:val="26"/>
          <w:szCs w:val="26"/>
        </w:rPr>
        <w:tab/>
        <w:t>Раздел 17 Положения изложить в следующей редакции:</w:t>
      </w:r>
    </w:p>
    <w:p w:rsidR="00E714C1" w:rsidRPr="00E714C1" w:rsidRDefault="00E714C1" w:rsidP="00E714C1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6"/>
          <w:szCs w:val="26"/>
        </w:rPr>
      </w:pPr>
      <w:r w:rsidRPr="00E714C1">
        <w:rPr>
          <w:rFonts w:ascii="Times New Roman" w:hAnsi="Times New Roman"/>
          <w:color w:val="1A1A1A"/>
          <w:sz w:val="26"/>
          <w:szCs w:val="26"/>
        </w:rPr>
        <w:t>«</w:t>
      </w:r>
      <w:r w:rsidRPr="00E714C1">
        <w:rPr>
          <w:rFonts w:ascii="Times New Roman" w:hAnsi="Times New Roman"/>
          <w:bCs/>
          <w:color w:val="auto"/>
          <w:sz w:val="26"/>
          <w:szCs w:val="26"/>
        </w:rPr>
        <w:t xml:space="preserve">17. Особенности организации и проведения общественных обсуждений или публичных слушаний по проекту решения о предоставлении разрешения на </w:t>
      </w:r>
      <w:r w:rsidRPr="00E714C1">
        <w:rPr>
          <w:rFonts w:ascii="Times New Roman" w:hAnsi="Times New Roman"/>
          <w:bCs/>
          <w:color w:val="auto"/>
          <w:sz w:val="26"/>
          <w:szCs w:val="26"/>
        </w:rPr>
        <w:lastRenderedPageBreak/>
        <w:t>отклонение от предельных параметров разрешенного строительства, реконструкции объектов капитального строительства</w:t>
      </w:r>
    </w:p>
    <w:p w:rsidR="00E714C1" w:rsidRPr="00E714C1" w:rsidRDefault="00E714C1" w:rsidP="00E714C1">
      <w:pPr>
        <w:spacing w:before="240"/>
        <w:ind w:firstLine="709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>1. Проект решения о предоставлении разрешения на отклонение от предельных параметров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слушаниях, проводимых в порядке, установленном статьей 5.1 Градостроительного кодекса, с учетом положений статьи 39 Градостроительного кодекса, за исключением случая, указанного в части 1.1 статьи 40 Градостроительного кодекса.</w:t>
      </w:r>
    </w:p>
    <w:p w:rsidR="00E714C1" w:rsidRPr="00E714C1" w:rsidRDefault="00E714C1" w:rsidP="00E714C1">
      <w:pPr>
        <w:ind w:firstLine="709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>Расходы,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параметров, несет физическое или юридическое лицо, заинтересованное в предоставлении такого разрешения.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2. Согласно подпункта 3 части 4 статьи 5.2 Градостроительного кодекса, в случае необходимости предоставления разрешения на отклонение от предельных параметров разрешенного строительства, реконструкции объекта капитального строительства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3.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параметров, в соответствии с частью 5 статьи 40 Градостроительного кодекса, Комиссия в течение пятнадцати рабочих дней со дня окончания таких обсуждений или слушаний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8 части 1 статьи 3 Закона Самарской области от 29.12.2014 № 134-ГД (в редакции Закона Самарской области от 26.11.2024 № 105-ГД):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 w:rsidR="005D06B0">
        <w:rPr>
          <w:color w:val="FF00FF"/>
          <w:sz w:val="26"/>
          <w:szCs w:val="26"/>
        </w:rPr>
        <w:t xml:space="preserve">.2019 </w:t>
      </w:r>
      <w:r w:rsidRPr="00E714C1">
        <w:rPr>
          <w:color w:val="FF00FF"/>
          <w:sz w:val="26"/>
          <w:szCs w:val="26"/>
        </w:rPr>
        <w:t>№</w:t>
      </w:r>
      <w:r w:rsidR="005D06B0">
        <w:rPr>
          <w:color w:val="FF00FF"/>
          <w:sz w:val="26"/>
          <w:szCs w:val="26"/>
        </w:rPr>
        <w:t xml:space="preserve"> 2</w:t>
      </w:r>
      <w:r w:rsidRPr="00E714C1">
        <w:rPr>
          <w:color w:val="FF00FF"/>
          <w:sz w:val="26"/>
          <w:szCs w:val="26"/>
        </w:rPr>
        <w:t xml:space="preserve"> «О передаче осуществления части полномочий сельского поселения </w:t>
      </w:r>
      <w:proofErr w:type="spellStart"/>
      <w:r w:rsidR="005146E6">
        <w:rPr>
          <w:color w:val="FF00FF"/>
          <w:sz w:val="26"/>
          <w:szCs w:val="26"/>
        </w:rPr>
        <w:t>Кирилловка</w:t>
      </w:r>
      <w:proofErr w:type="spellEnd"/>
      <w:r w:rsidRPr="00E714C1">
        <w:rPr>
          <w:color w:val="FF00FF"/>
          <w:sz w:val="26"/>
          <w:szCs w:val="26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2) либо в Министерство.</w:t>
      </w:r>
    </w:p>
    <w:p w:rsidR="005146E6" w:rsidRDefault="005146E6" w:rsidP="005146E6">
      <w:pPr>
        <w:tabs>
          <w:tab w:val="left" w:pos="1080"/>
        </w:tabs>
        <w:jc w:val="both"/>
        <w:rPr>
          <w:rFonts w:eastAsia="Calibri"/>
          <w:lang w:eastAsia="en-US"/>
        </w:rPr>
      </w:pPr>
      <w:r>
        <w:rPr>
          <w:rFonts w:eastAsia="Calibri"/>
          <w:sz w:val="26"/>
          <w:szCs w:val="26"/>
          <w:lang w:eastAsia="zh-CN"/>
        </w:rPr>
        <w:t xml:space="preserve">           </w:t>
      </w:r>
      <w:r w:rsidR="00CF165B" w:rsidRPr="00E714C1">
        <w:rPr>
          <w:rFonts w:eastAsia="Calibri"/>
          <w:sz w:val="26"/>
          <w:szCs w:val="26"/>
          <w:lang w:eastAsia="zh-CN"/>
        </w:rPr>
        <w:t xml:space="preserve">2. Опубликовать настоящее решение в газете </w:t>
      </w:r>
      <w:r>
        <w:rPr>
          <w:rFonts w:eastAsia="Calibri"/>
          <w:lang w:eastAsia="en-US"/>
        </w:rPr>
        <w:t xml:space="preserve">«Кирилловский Вестник» и на официальном сайте Администрации сельского поселения </w:t>
      </w:r>
      <w:proofErr w:type="spellStart"/>
      <w:r>
        <w:rPr>
          <w:rFonts w:eastAsia="Calibri"/>
          <w:lang w:eastAsia="en-US"/>
        </w:rPr>
        <w:t>Кирилловка</w:t>
      </w:r>
      <w:proofErr w:type="spellEnd"/>
      <w:r>
        <w:rPr>
          <w:rFonts w:eastAsia="Calibri"/>
          <w:lang w:eastAsia="en-US"/>
        </w:rPr>
        <w:t xml:space="preserve"> муниципального района Ставропольский Самарской области в сети «</w:t>
      </w:r>
      <w:proofErr w:type="gramStart"/>
      <w:r>
        <w:rPr>
          <w:rFonts w:eastAsia="Calibri"/>
          <w:lang w:eastAsia="en-US"/>
        </w:rPr>
        <w:t>Интернет»  kirillovka.stavrsp.ru</w:t>
      </w:r>
      <w:proofErr w:type="gramEnd"/>
      <w:r>
        <w:rPr>
          <w:rFonts w:eastAsia="Calibri"/>
          <w:lang w:eastAsia="en-US"/>
        </w:rPr>
        <w:t>.</w:t>
      </w:r>
    </w:p>
    <w:p w:rsidR="00CF165B" w:rsidRPr="00E714C1" w:rsidRDefault="00CF165B" w:rsidP="00C5613F">
      <w:pPr>
        <w:ind w:right="142" w:firstLine="709"/>
        <w:jc w:val="both"/>
        <w:rPr>
          <w:sz w:val="26"/>
          <w:szCs w:val="26"/>
        </w:rPr>
      </w:pPr>
    </w:p>
    <w:p w:rsidR="00CF165B" w:rsidRPr="00E714C1" w:rsidRDefault="00E714C1" w:rsidP="00395C1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sz w:val="26"/>
          <w:szCs w:val="26"/>
          <w:lang w:eastAsia="zh-CN"/>
        </w:rPr>
      </w:pPr>
      <w:r w:rsidRPr="00E714C1">
        <w:rPr>
          <w:rFonts w:eastAsia="Calibri"/>
          <w:sz w:val="26"/>
          <w:szCs w:val="26"/>
          <w:lang w:eastAsia="zh-CN"/>
        </w:rPr>
        <w:t>3</w:t>
      </w:r>
      <w:r w:rsidR="00CF165B" w:rsidRPr="00E714C1">
        <w:rPr>
          <w:rFonts w:eastAsia="Calibri"/>
          <w:sz w:val="26"/>
          <w:szCs w:val="26"/>
          <w:lang w:eastAsia="zh-CN"/>
        </w:rPr>
        <w:t xml:space="preserve">. Настоящее решение вступает в силу </w:t>
      </w:r>
      <w:r w:rsidR="00C5613F" w:rsidRPr="00E714C1">
        <w:rPr>
          <w:rFonts w:eastAsia="Calibri"/>
          <w:sz w:val="26"/>
          <w:szCs w:val="26"/>
          <w:lang w:eastAsia="zh-CN"/>
        </w:rPr>
        <w:t>после</w:t>
      </w:r>
      <w:r w:rsidR="00CF165B" w:rsidRPr="00E714C1">
        <w:rPr>
          <w:rFonts w:eastAsia="Calibri"/>
          <w:sz w:val="26"/>
          <w:szCs w:val="26"/>
          <w:lang w:eastAsia="zh-CN"/>
        </w:rPr>
        <w:t xml:space="preserve"> его официального опубликования.</w:t>
      </w:r>
    </w:p>
    <w:p w:rsidR="006D1207" w:rsidRPr="00E714C1" w:rsidRDefault="006D1207" w:rsidP="00C5613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sz w:val="26"/>
          <w:szCs w:val="26"/>
          <w:lang w:eastAsia="zh-CN"/>
        </w:rPr>
      </w:pPr>
    </w:p>
    <w:p w:rsidR="00CF165B" w:rsidRPr="005D06B0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5D06B0">
        <w:rPr>
          <w:rFonts w:eastAsia="Calibri"/>
          <w:lang w:eastAsia="zh-CN"/>
        </w:rPr>
        <w:t>Председатель Собрания представителей</w:t>
      </w:r>
      <w:r w:rsidR="00C5613F" w:rsidRPr="005D06B0">
        <w:rPr>
          <w:rFonts w:eastAsia="Calibri"/>
          <w:lang w:eastAsia="zh-CN"/>
        </w:rPr>
        <w:t xml:space="preserve">                                           Глава сельского поселения</w:t>
      </w:r>
    </w:p>
    <w:p w:rsidR="00CF165B" w:rsidRPr="005D06B0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5D06B0">
        <w:rPr>
          <w:rFonts w:eastAsia="Calibri"/>
          <w:lang w:eastAsia="zh-CN"/>
        </w:rPr>
        <w:t xml:space="preserve">сельского поселения </w:t>
      </w:r>
      <w:proofErr w:type="spellStart"/>
      <w:r w:rsidR="005146E6">
        <w:rPr>
          <w:rFonts w:eastAsia="Calibri"/>
          <w:lang w:eastAsia="zh-CN"/>
        </w:rPr>
        <w:t>Кирилловка</w:t>
      </w:r>
      <w:proofErr w:type="spellEnd"/>
      <w:r w:rsidR="00C5613F" w:rsidRPr="005D06B0">
        <w:rPr>
          <w:rFonts w:eastAsia="Calibri"/>
          <w:lang w:eastAsia="zh-CN"/>
        </w:rPr>
        <w:t xml:space="preserve">                                      </w:t>
      </w:r>
      <w:r w:rsidR="00706124">
        <w:rPr>
          <w:rFonts w:eastAsia="Calibri"/>
          <w:lang w:eastAsia="zh-CN"/>
        </w:rPr>
        <w:t xml:space="preserve">             </w:t>
      </w:r>
      <w:bookmarkStart w:id="16" w:name="_GoBack"/>
      <w:bookmarkEnd w:id="16"/>
      <w:proofErr w:type="spellStart"/>
      <w:r w:rsidR="005146E6">
        <w:rPr>
          <w:rFonts w:eastAsia="Calibri"/>
          <w:lang w:eastAsia="zh-CN"/>
        </w:rPr>
        <w:t>Кирилловка</w:t>
      </w:r>
      <w:proofErr w:type="spellEnd"/>
      <w:r w:rsidR="00C5613F" w:rsidRPr="005D06B0">
        <w:rPr>
          <w:rFonts w:eastAsia="Calibri"/>
          <w:lang w:eastAsia="zh-CN"/>
        </w:rPr>
        <w:t xml:space="preserve"> муниципального</w:t>
      </w:r>
    </w:p>
    <w:p w:rsidR="00CF165B" w:rsidRPr="005D06B0" w:rsidRDefault="00C5613F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5D06B0">
        <w:rPr>
          <w:rFonts w:eastAsia="Calibri"/>
          <w:lang w:eastAsia="zh-CN"/>
        </w:rPr>
        <w:t>муниципального района</w:t>
      </w:r>
      <w:r w:rsidR="00CF165B" w:rsidRPr="005D06B0">
        <w:rPr>
          <w:rFonts w:eastAsia="Calibri"/>
          <w:lang w:eastAsia="zh-CN"/>
        </w:rPr>
        <w:t xml:space="preserve"> Ставропольский</w:t>
      </w:r>
      <w:r w:rsidRPr="005D06B0">
        <w:rPr>
          <w:rFonts w:eastAsia="Calibri"/>
          <w:lang w:eastAsia="zh-CN"/>
        </w:rPr>
        <w:t xml:space="preserve">                                               района Ставропольский</w:t>
      </w:r>
    </w:p>
    <w:p w:rsidR="00CF165B" w:rsidRPr="005D06B0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5D06B0">
        <w:rPr>
          <w:rFonts w:eastAsia="Calibri"/>
          <w:lang w:eastAsia="zh-CN"/>
        </w:rPr>
        <w:t xml:space="preserve">Самарской области                                                                       </w:t>
      </w:r>
      <w:r w:rsidR="00C5613F" w:rsidRPr="005D06B0">
        <w:rPr>
          <w:rFonts w:eastAsia="Calibri"/>
          <w:lang w:eastAsia="zh-CN"/>
        </w:rPr>
        <w:t xml:space="preserve">                     Самарской области</w:t>
      </w:r>
      <w:r w:rsidRPr="005D06B0">
        <w:rPr>
          <w:rFonts w:eastAsia="Calibri"/>
          <w:lang w:eastAsia="zh-CN"/>
        </w:rPr>
        <w:t xml:space="preserve">                     </w:t>
      </w:r>
    </w:p>
    <w:p w:rsidR="00CF165B" w:rsidRPr="005D06B0" w:rsidRDefault="00C5613F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5D06B0">
        <w:rPr>
          <w:rFonts w:eastAsia="Calibri"/>
          <w:lang w:eastAsia="zh-CN"/>
        </w:rPr>
        <w:t xml:space="preserve">                         </w:t>
      </w:r>
      <w:r w:rsidR="005146E6">
        <w:rPr>
          <w:rFonts w:eastAsia="Calibri"/>
          <w:lang w:eastAsia="zh-CN"/>
        </w:rPr>
        <w:t xml:space="preserve">                  Н.И. Сафонова</w:t>
      </w:r>
      <w:r w:rsidRPr="005D06B0">
        <w:rPr>
          <w:rFonts w:eastAsia="Calibri"/>
          <w:lang w:eastAsia="zh-CN"/>
        </w:rPr>
        <w:t xml:space="preserve">                                             </w:t>
      </w:r>
      <w:r w:rsidR="005146E6">
        <w:rPr>
          <w:rFonts w:eastAsia="Calibri"/>
          <w:lang w:eastAsia="zh-CN"/>
        </w:rPr>
        <w:t xml:space="preserve">                    Г.В. </w:t>
      </w:r>
      <w:proofErr w:type="spellStart"/>
      <w:r w:rsidR="005146E6">
        <w:rPr>
          <w:rFonts w:eastAsia="Calibri"/>
          <w:lang w:eastAsia="zh-CN"/>
        </w:rPr>
        <w:t>Серенков</w:t>
      </w:r>
      <w:proofErr w:type="spellEnd"/>
    </w:p>
    <w:p w:rsidR="00F90C6B" w:rsidRPr="00E714C1" w:rsidRDefault="00CF165B" w:rsidP="00CF165B">
      <w:pPr>
        <w:pStyle w:val="a6"/>
        <w:ind w:left="0"/>
        <w:jc w:val="both"/>
        <w:rPr>
          <w:sz w:val="26"/>
          <w:szCs w:val="26"/>
        </w:rPr>
      </w:pPr>
      <w:r w:rsidRPr="00E714C1">
        <w:rPr>
          <w:rFonts w:eastAsia="Calibri"/>
          <w:sz w:val="26"/>
          <w:szCs w:val="26"/>
          <w:lang w:eastAsia="zh-CN"/>
        </w:rPr>
        <w:t xml:space="preserve"> </w:t>
      </w:r>
    </w:p>
    <w:sectPr w:rsidR="00F90C6B" w:rsidRPr="00E714C1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12C25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B8252D8"/>
    <w:multiLevelType w:val="multilevel"/>
    <w:tmpl w:val="ECEE06FC"/>
    <w:lvl w:ilvl="0">
      <w:start w:val="1"/>
      <w:numFmt w:val="upperRoman"/>
      <w:lvlText w:val="РАЗДЕЛ %1."/>
      <w:lvlJc w:val="left"/>
      <w:rPr>
        <w:rFonts w:cs="Times New Roman"/>
      </w:rPr>
    </w:lvl>
    <w:lvl w:ilvl="1">
      <w:start w:val="1"/>
      <w:numFmt w:val="upperRoman"/>
      <w:lvlText w:val="Глава %2."/>
      <w:lvlJc w:val="left"/>
      <w:rPr>
        <w:rFonts w:cs="Times New Roman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Статья %3."/>
      <w:lvlJc w:val="left"/>
      <w:rPr>
        <w:rFonts w:cs="Times New Roman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%4."/>
      <w:lvlJc w:val="left"/>
      <w:pPr>
        <w:ind w:left="1495" w:hanging="360"/>
      </w:pPr>
      <w:rPr>
        <w:rFonts w:cs="Times New Roman"/>
      </w:rPr>
    </w:lvl>
    <w:lvl w:ilvl="4">
      <w:start w:val="1"/>
      <w:numFmt w:val="decimal"/>
      <w:lvlText w:val="%5)"/>
      <w:lvlJc w:val="left"/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4DDF3367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C6B"/>
    <w:rsid w:val="00082E13"/>
    <w:rsid w:val="000C3785"/>
    <w:rsid w:val="000D5CD7"/>
    <w:rsid w:val="001D2DE5"/>
    <w:rsid w:val="002718B8"/>
    <w:rsid w:val="00277676"/>
    <w:rsid w:val="00277E7C"/>
    <w:rsid w:val="002C5326"/>
    <w:rsid w:val="00394A5A"/>
    <w:rsid w:val="00395C12"/>
    <w:rsid w:val="003A6780"/>
    <w:rsid w:val="003D68D8"/>
    <w:rsid w:val="004E0FDB"/>
    <w:rsid w:val="005146E6"/>
    <w:rsid w:val="0058729C"/>
    <w:rsid w:val="005D06B0"/>
    <w:rsid w:val="006D1207"/>
    <w:rsid w:val="006D7FC0"/>
    <w:rsid w:val="00706124"/>
    <w:rsid w:val="00790068"/>
    <w:rsid w:val="00884A3D"/>
    <w:rsid w:val="008C5812"/>
    <w:rsid w:val="00951EC2"/>
    <w:rsid w:val="00B06B39"/>
    <w:rsid w:val="00BA76E4"/>
    <w:rsid w:val="00C5613F"/>
    <w:rsid w:val="00C61C9B"/>
    <w:rsid w:val="00CA2981"/>
    <w:rsid w:val="00CF165B"/>
    <w:rsid w:val="00D05FCF"/>
    <w:rsid w:val="00E32EBF"/>
    <w:rsid w:val="00E714C1"/>
    <w:rsid w:val="00E76889"/>
    <w:rsid w:val="00EE0540"/>
    <w:rsid w:val="00F90C6B"/>
    <w:rsid w:val="00FC2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325B0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2C532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11">
    <w:name w:val="1"/>
    <w:basedOn w:val="a"/>
    <w:rsid w:val="006D120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10">
    <w:name w:val="Заголовок 1 Знак"/>
    <w:basedOn w:val="a0"/>
    <w:link w:val="1"/>
    <w:rsid w:val="002C5326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a7">
    <w:name w:val="Основной стиль"/>
    <w:basedOn w:val="a"/>
    <w:rsid w:val="00951E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firstLine="680"/>
      <w:jc w:val="both"/>
    </w:pPr>
    <w:rPr>
      <w:rFonts w:ascii="Arial" w:eastAsia="Calibri" w:hAnsi="Arial"/>
      <w:color w:val="00000A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859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187606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3896</Words>
  <Characters>22212</Characters>
  <Application>Microsoft Office Word</Application>
  <DocSecurity>0</DocSecurity>
  <Lines>185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*</cp:lastModifiedBy>
  <cp:revision>10</cp:revision>
  <cp:lastPrinted>2025-08-13T05:21:00Z</cp:lastPrinted>
  <dcterms:created xsi:type="dcterms:W3CDTF">2025-07-21T06:01:00Z</dcterms:created>
  <dcterms:modified xsi:type="dcterms:W3CDTF">2025-08-13T05:23:00Z</dcterms:modified>
</cp:coreProperties>
</file>