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F55" w:rsidRDefault="00DA5942" w:rsidP="00DA5942">
      <w:pPr>
        <w:jc w:val="center"/>
        <w:rPr>
          <w:sz w:val="44"/>
          <w:szCs w:val="44"/>
        </w:rPr>
      </w:pPr>
      <w:proofErr w:type="gramStart"/>
      <w:r>
        <w:rPr>
          <w:sz w:val="44"/>
          <w:szCs w:val="44"/>
        </w:rPr>
        <w:t xml:space="preserve">План </w:t>
      </w:r>
      <w:r w:rsidRPr="00DA5942">
        <w:rPr>
          <w:sz w:val="44"/>
          <w:szCs w:val="44"/>
        </w:rPr>
        <w:t xml:space="preserve"> проведения</w:t>
      </w:r>
      <w:proofErr w:type="gramEnd"/>
      <w:r w:rsidRPr="00DA5942">
        <w:rPr>
          <w:sz w:val="44"/>
          <w:szCs w:val="44"/>
        </w:rPr>
        <w:t xml:space="preserve"> мероприятий по ремонту и строительству автомобильных дорог общего пользования местного значения</w:t>
      </w:r>
      <w:r>
        <w:rPr>
          <w:sz w:val="44"/>
          <w:szCs w:val="44"/>
        </w:rPr>
        <w:t xml:space="preserve"> на 2021 год в </w:t>
      </w:r>
      <w:proofErr w:type="spellStart"/>
      <w:r>
        <w:rPr>
          <w:sz w:val="44"/>
          <w:szCs w:val="44"/>
        </w:rPr>
        <w:t>с.п</w:t>
      </w:r>
      <w:proofErr w:type="spellEnd"/>
      <w:r>
        <w:rPr>
          <w:sz w:val="44"/>
          <w:szCs w:val="44"/>
        </w:rPr>
        <w:t xml:space="preserve">. </w:t>
      </w:r>
      <w:proofErr w:type="spellStart"/>
      <w:r>
        <w:rPr>
          <w:sz w:val="44"/>
          <w:szCs w:val="44"/>
        </w:rPr>
        <w:t>Кирилловка</w:t>
      </w:r>
      <w:proofErr w:type="spellEnd"/>
    </w:p>
    <w:p w:rsidR="00DA5942" w:rsidRDefault="00DA5942">
      <w:pPr>
        <w:rPr>
          <w:sz w:val="44"/>
          <w:szCs w:val="44"/>
        </w:rPr>
      </w:pPr>
    </w:p>
    <w:p w:rsidR="00DA5942" w:rsidRDefault="00DA5942">
      <w:pPr>
        <w:rPr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1"/>
        <w:gridCol w:w="1745"/>
        <w:gridCol w:w="2054"/>
        <w:gridCol w:w="2822"/>
        <w:gridCol w:w="1613"/>
      </w:tblGrid>
      <w:tr w:rsidR="00DA5942" w:rsidTr="00DA5942">
        <w:tc>
          <w:tcPr>
            <w:tcW w:w="1111" w:type="dxa"/>
          </w:tcPr>
          <w:p w:rsidR="00DA5942" w:rsidRPr="00DA5942" w:rsidRDefault="00DA5942">
            <w:pPr>
              <w:rPr>
                <w:sz w:val="36"/>
                <w:szCs w:val="36"/>
              </w:rPr>
            </w:pPr>
            <w:r w:rsidRPr="00DA5942">
              <w:rPr>
                <w:sz w:val="36"/>
                <w:szCs w:val="36"/>
              </w:rPr>
              <w:t>№ п/п</w:t>
            </w:r>
          </w:p>
        </w:tc>
        <w:tc>
          <w:tcPr>
            <w:tcW w:w="1745" w:type="dxa"/>
          </w:tcPr>
          <w:p w:rsidR="00DA5942" w:rsidRPr="00DA5942" w:rsidRDefault="00DA5942">
            <w:pPr>
              <w:rPr>
                <w:sz w:val="36"/>
                <w:szCs w:val="36"/>
              </w:rPr>
            </w:pPr>
            <w:r w:rsidRPr="00DA5942">
              <w:rPr>
                <w:sz w:val="36"/>
                <w:szCs w:val="36"/>
              </w:rPr>
              <w:t>Улица</w:t>
            </w:r>
          </w:p>
        </w:tc>
        <w:tc>
          <w:tcPr>
            <w:tcW w:w="2054" w:type="dxa"/>
          </w:tcPr>
          <w:p w:rsidR="00DA5942" w:rsidRPr="00DA5942" w:rsidRDefault="00DA5942">
            <w:pPr>
              <w:rPr>
                <w:sz w:val="36"/>
                <w:szCs w:val="36"/>
              </w:rPr>
            </w:pPr>
            <w:r w:rsidRPr="00DA5942">
              <w:rPr>
                <w:sz w:val="36"/>
                <w:szCs w:val="36"/>
              </w:rPr>
              <w:t>Сроки исполнения</w:t>
            </w:r>
          </w:p>
        </w:tc>
        <w:tc>
          <w:tcPr>
            <w:tcW w:w="2822" w:type="dxa"/>
          </w:tcPr>
          <w:p w:rsidR="00DA5942" w:rsidRPr="00DA5942" w:rsidRDefault="00DA5942">
            <w:pPr>
              <w:rPr>
                <w:sz w:val="36"/>
                <w:szCs w:val="36"/>
              </w:rPr>
            </w:pPr>
            <w:r w:rsidRPr="00DA5942">
              <w:rPr>
                <w:sz w:val="36"/>
                <w:szCs w:val="36"/>
              </w:rPr>
              <w:t>Источник финансирования</w:t>
            </w:r>
          </w:p>
        </w:tc>
        <w:tc>
          <w:tcPr>
            <w:tcW w:w="1613" w:type="dxa"/>
          </w:tcPr>
          <w:p w:rsidR="00DA5942" w:rsidRPr="00DA5942" w:rsidRDefault="00DA594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Сумма</w:t>
            </w:r>
          </w:p>
        </w:tc>
      </w:tr>
      <w:tr w:rsidR="00DA5942" w:rsidTr="00DA5942">
        <w:tc>
          <w:tcPr>
            <w:tcW w:w="1111" w:type="dxa"/>
          </w:tcPr>
          <w:p w:rsidR="00DA5942" w:rsidRPr="00DA5942" w:rsidRDefault="00DA5942">
            <w:pPr>
              <w:rPr>
                <w:sz w:val="36"/>
                <w:szCs w:val="36"/>
              </w:rPr>
            </w:pPr>
            <w:r w:rsidRPr="00DA5942">
              <w:rPr>
                <w:sz w:val="36"/>
                <w:szCs w:val="36"/>
              </w:rPr>
              <w:t>1</w:t>
            </w:r>
            <w:r>
              <w:rPr>
                <w:sz w:val="36"/>
                <w:szCs w:val="36"/>
              </w:rPr>
              <w:t>.</w:t>
            </w:r>
          </w:p>
        </w:tc>
        <w:tc>
          <w:tcPr>
            <w:tcW w:w="1745" w:type="dxa"/>
          </w:tcPr>
          <w:p w:rsidR="00DA5942" w:rsidRPr="00DA5942" w:rsidRDefault="00DA5942">
            <w:pPr>
              <w:rPr>
                <w:sz w:val="36"/>
                <w:szCs w:val="36"/>
              </w:rPr>
            </w:pPr>
            <w:r w:rsidRPr="00DA5942">
              <w:rPr>
                <w:sz w:val="36"/>
                <w:szCs w:val="36"/>
              </w:rPr>
              <w:t>Ленина</w:t>
            </w:r>
          </w:p>
        </w:tc>
        <w:tc>
          <w:tcPr>
            <w:tcW w:w="2054" w:type="dxa"/>
          </w:tcPr>
          <w:p w:rsidR="00DA5942" w:rsidRPr="00DA5942" w:rsidRDefault="00DA5942">
            <w:pPr>
              <w:rPr>
                <w:sz w:val="36"/>
                <w:szCs w:val="36"/>
              </w:rPr>
            </w:pPr>
            <w:r w:rsidRPr="00DA5942">
              <w:rPr>
                <w:sz w:val="36"/>
                <w:szCs w:val="36"/>
              </w:rPr>
              <w:t>Июль-август</w:t>
            </w:r>
          </w:p>
        </w:tc>
        <w:tc>
          <w:tcPr>
            <w:tcW w:w="2822" w:type="dxa"/>
          </w:tcPr>
          <w:p w:rsidR="00DA5942" w:rsidRPr="00DA5942" w:rsidRDefault="00DA594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Средства местного бюджета</w:t>
            </w:r>
          </w:p>
        </w:tc>
        <w:tc>
          <w:tcPr>
            <w:tcW w:w="1613" w:type="dxa"/>
          </w:tcPr>
          <w:p w:rsidR="00DA5942" w:rsidRPr="00DA5942" w:rsidRDefault="00DA594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200 000 руб.</w:t>
            </w:r>
          </w:p>
        </w:tc>
      </w:tr>
    </w:tbl>
    <w:p w:rsidR="00DA5942" w:rsidRPr="00DA5942" w:rsidRDefault="00DA5942">
      <w:pPr>
        <w:rPr>
          <w:sz w:val="44"/>
          <w:szCs w:val="44"/>
        </w:rPr>
      </w:pPr>
      <w:bookmarkStart w:id="0" w:name="_GoBack"/>
      <w:bookmarkEnd w:id="0"/>
    </w:p>
    <w:sectPr w:rsidR="00DA5942" w:rsidRPr="00DA5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AA9"/>
    <w:rsid w:val="00937AA9"/>
    <w:rsid w:val="00DA5942"/>
    <w:rsid w:val="00E9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D2EC69-987D-41A0-B7C2-937C3D19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2</cp:revision>
  <dcterms:created xsi:type="dcterms:W3CDTF">2021-04-12T12:02:00Z</dcterms:created>
  <dcterms:modified xsi:type="dcterms:W3CDTF">2021-04-12T12:07:00Z</dcterms:modified>
</cp:coreProperties>
</file>